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99" w:rsidRDefault="00DA3999" w:rsidP="007E2694">
      <w:pPr>
        <w:tabs>
          <w:tab w:val="left" w:pos="10490"/>
        </w:tabs>
        <w:ind w:left="374" w:right="283"/>
        <w:jc w:val="center"/>
        <w:rPr>
          <w:rFonts w:ascii="Arial" w:hAnsi="Arial" w:cs="Arial"/>
          <w:b/>
          <w:bCs/>
          <w:u w:val="single"/>
        </w:rPr>
      </w:pPr>
      <w:r w:rsidRPr="00667CB1">
        <w:rPr>
          <w:rFonts w:ascii="Arial" w:hAnsi="Arial" w:cs="Arial"/>
          <w:b/>
          <w:bCs/>
          <w:u w:val="single"/>
        </w:rPr>
        <w:t xml:space="preserve">EDITAL DE </w:t>
      </w:r>
      <w:r w:rsidR="00BD0E05">
        <w:rPr>
          <w:rFonts w:ascii="Arial" w:hAnsi="Arial" w:cs="Arial"/>
          <w:b/>
          <w:bCs/>
          <w:u w:val="single"/>
        </w:rPr>
        <w:t>CHAMAMENTO</w:t>
      </w:r>
      <w:r w:rsidRPr="00667CB1">
        <w:rPr>
          <w:rFonts w:ascii="Arial" w:hAnsi="Arial" w:cs="Arial"/>
          <w:b/>
          <w:bCs/>
          <w:u w:val="single"/>
        </w:rPr>
        <w:t xml:space="preserve"> PARA CREDENCIAMENTO Nº </w:t>
      </w:r>
      <w:r w:rsidR="007225BC">
        <w:rPr>
          <w:rFonts w:ascii="Arial" w:hAnsi="Arial" w:cs="Arial"/>
          <w:b/>
          <w:bCs/>
          <w:u w:val="single"/>
        </w:rPr>
        <w:t>004</w:t>
      </w:r>
      <w:r w:rsidRPr="00667CB1">
        <w:rPr>
          <w:rFonts w:ascii="Arial" w:hAnsi="Arial" w:cs="Arial"/>
          <w:b/>
          <w:bCs/>
          <w:u w:val="single"/>
        </w:rPr>
        <w:t>/</w:t>
      </w:r>
      <w:r w:rsidR="00435FA6">
        <w:rPr>
          <w:rFonts w:ascii="Arial" w:hAnsi="Arial" w:cs="Arial"/>
          <w:b/>
          <w:bCs/>
          <w:u w:val="single"/>
        </w:rPr>
        <w:t>2021</w:t>
      </w:r>
    </w:p>
    <w:p w:rsidR="003B4D24" w:rsidRPr="00667CB1" w:rsidRDefault="00BD0E05" w:rsidP="007E2694">
      <w:pPr>
        <w:tabs>
          <w:tab w:val="left" w:pos="10490"/>
        </w:tabs>
        <w:ind w:left="374" w:right="283"/>
        <w:jc w:val="center"/>
        <w:rPr>
          <w:rFonts w:ascii="Arial" w:hAnsi="Arial" w:cs="Arial"/>
          <w:b/>
          <w:bCs/>
          <w:u w:val="single"/>
        </w:rPr>
      </w:pPr>
      <w:r>
        <w:rPr>
          <w:rFonts w:ascii="Arial" w:hAnsi="Arial" w:cs="Arial"/>
          <w:b/>
          <w:bCs/>
          <w:u w:val="single"/>
        </w:rPr>
        <w:t>Retificado em 19 de fevereiro de 2021.</w:t>
      </w:r>
    </w:p>
    <w:p w:rsidR="00DA3999" w:rsidRPr="00667CB1" w:rsidRDefault="00DA3999" w:rsidP="007E2694">
      <w:pPr>
        <w:tabs>
          <w:tab w:val="left" w:pos="10490"/>
        </w:tabs>
        <w:ind w:left="374" w:right="283"/>
        <w:jc w:val="center"/>
        <w:rPr>
          <w:rFonts w:ascii="Arial" w:hAnsi="Arial" w:cs="Arial"/>
          <w:bCs/>
          <w:u w:val="single"/>
        </w:rPr>
      </w:pPr>
    </w:p>
    <w:p w:rsidR="00DA3999" w:rsidRPr="00667CB1" w:rsidRDefault="00DA3999" w:rsidP="007E2694">
      <w:pPr>
        <w:tabs>
          <w:tab w:val="left" w:pos="10490"/>
        </w:tabs>
        <w:ind w:left="374" w:right="283"/>
        <w:jc w:val="center"/>
        <w:rPr>
          <w:rFonts w:ascii="Arial" w:hAnsi="Arial" w:cs="Arial"/>
          <w:bCs/>
          <w:u w:val="single"/>
        </w:rPr>
      </w:pPr>
    </w:p>
    <w:p w:rsidR="00DA3999" w:rsidRPr="00667CB1" w:rsidRDefault="00DA3999" w:rsidP="007E2694">
      <w:pPr>
        <w:tabs>
          <w:tab w:val="left" w:pos="10490"/>
        </w:tabs>
        <w:ind w:left="374" w:right="283"/>
        <w:jc w:val="both"/>
        <w:rPr>
          <w:rFonts w:ascii="Arial" w:hAnsi="Arial" w:cs="Arial"/>
        </w:rPr>
      </w:pPr>
      <w:r w:rsidRPr="00667CB1">
        <w:rPr>
          <w:rFonts w:ascii="Arial" w:hAnsi="Arial" w:cs="Arial"/>
        </w:rPr>
        <w:t xml:space="preserve">O </w:t>
      </w:r>
      <w:r w:rsidRPr="00667CB1">
        <w:rPr>
          <w:rFonts w:ascii="Arial" w:hAnsi="Arial" w:cs="Arial"/>
          <w:b/>
        </w:rPr>
        <w:t>MUNICÍPIO DE BALNEÁRIO ARROIO DO SILVA</w:t>
      </w:r>
      <w:r w:rsidRPr="00667CB1">
        <w:rPr>
          <w:rFonts w:ascii="Arial" w:hAnsi="Arial" w:cs="Arial"/>
        </w:rPr>
        <w:t>, por meio do setor de Licitações e Contratos Administrativos, torna público que receberá documentação para o “</w:t>
      </w:r>
      <w:r w:rsidRPr="00667CB1">
        <w:rPr>
          <w:rFonts w:ascii="Arial" w:hAnsi="Arial" w:cs="Arial"/>
          <w:b/>
        </w:rPr>
        <w:t>Credenciamento de Leiloeiros Oficiais, regularmente registrados na Junta Comercial do Estado de Santa Catarina – JUCESC, para a realização de leilão de bens móveis inservíveis, bens automotivos do Município de Balneário Arroio do Silva/SC”.</w:t>
      </w:r>
    </w:p>
    <w:p w:rsidR="00DA3999" w:rsidRPr="00667CB1" w:rsidRDefault="00DA3999" w:rsidP="007E2694">
      <w:pPr>
        <w:tabs>
          <w:tab w:val="left" w:pos="10490"/>
        </w:tabs>
        <w:ind w:left="374" w:right="283"/>
        <w:jc w:val="both"/>
        <w:rPr>
          <w:rFonts w:ascii="Arial" w:hAnsi="Arial" w:cs="Arial"/>
        </w:rPr>
      </w:pPr>
    </w:p>
    <w:p w:rsidR="00DA3999" w:rsidRPr="00667CB1" w:rsidRDefault="00DA3999" w:rsidP="007E2694">
      <w:pPr>
        <w:tabs>
          <w:tab w:val="left" w:pos="10490"/>
        </w:tabs>
        <w:ind w:left="374" w:right="283"/>
        <w:jc w:val="both"/>
        <w:rPr>
          <w:rFonts w:ascii="Arial" w:hAnsi="Arial" w:cs="Arial"/>
        </w:rPr>
      </w:pPr>
      <w:r w:rsidRPr="00667CB1">
        <w:rPr>
          <w:rFonts w:ascii="Arial" w:hAnsi="Arial" w:cs="Arial"/>
        </w:rPr>
        <w:t>Serão observados os seguintes horários e datas para os procedimentos que seguem:</w:t>
      </w:r>
    </w:p>
    <w:p w:rsidR="00DA3999" w:rsidRPr="00667CB1" w:rsidRDefault="00DA3999" w:rsidP="007E2694">
      <w:pPr>
        <w:tabs>
          <w:tab w:val="left" w:pos="10490"/>
        </w:tabs>
        <w:ind w:left="374" w:right="283"/>
        <w:jc w:val="both"/>
        <w:rPr>
          <w:rFonts w:ascii="Arial" w:hAnsi="Arial" w:cs="Arial"/>
        </w:rPr>
      </w:pPr>
    </w:p>
    <w:p w:rsidR="00DA3999" w:rsidRPr="00667CB1" w:rsidRDefault="00DA3999" w:rsidP="007E2694">
      <w:pPr>
        <w:shd w:val="pct15" w:color="auto" w:fill="auto"/>
        <w:tabs>
          <w:tab w:val="left" w:pos="10490"/>
        </w:tabs>
        <w:ind w:left="374" w:right="283"/>
        <w:jc w:val="both"/>
        <w:rPr>
          <w:rFonts w:ascii="Arial" w:hAnsi="Arial" w:cs="Arial"/>
        </w:rPr>
      </w:pPr>
      <w:r w:rsidRPr="00667CB1">
        <w:rPr>
          <w:rFonts w:ascii="Arial" w:hAnsi="Arial" w:cs="Arial"/>
        </w:rPr>
        <w:t>Recebimento do envelope de habilitação:</w:t>
      </w:r>
    </w:p>
    <w:p w:rsidR="00DA3999" w:rsidRDefault="00435FA6" w:rsidP="00BB526C">
      <w:pPr>
        <w:pStyle w:val="PargrafodaLista"/>
        <w:numPr>
          <w:ilvl w:val="0"/>
          <w:numId w:val="38"/>
        </w:numPr>
        <w:tabs>
          <w:tab w:val="left" w:pos="426"/>
        </w:tabs>
        <w:ind w:left="374" w:right="283" w:firstLine="0"/>
        <w:jc w:val="both"/>
        <w:rPr>
          <w:rFonts w:ascii="Arial" w:hAnsi="Arial" w:cs="Arial"/>
          <w:b/>
          <w:sz w:val="20"/>
        </w:rPr>
      </w:pPr>
      <w:r w:rsidRPr="00435FA6">
        <w:rPr>
          <w:rFonts w:ascii="Arial" w:hAnsi="Arial" w:cs="Arial"/>
          <w:b/>
          <w:sz w:val="20"/>
        </w:rPr>
        <w:t>Data limite para apresentação da documentação:</w:t>
      </w:r>
      <w:r>
        <w:rPr>
          <w:rFonts w:ascii="Arial" w:hAnsi="Arial" w:cs="Arial"/>
          <w:b/>
          <w:sz w:val="20"/>
        </w:rPr>
        <w:t xml:space="preserve"> </w:t>
      </w:r>
      <w:r w:rsidR="007B6E0C">
        <w:rPr>
          <w:rFonts w:ascii="Arial" w:hAnsi="Arial" w:cs="Arial"/>
          <w:sz w:val="20"/>
        </w:rPr>
        <w:t>05 de março</w:t>
      </w:r>
      <w:r w:rsidRPr="00435FA6">
        <w:rPr>
          <w:rFonts w:ascii="Arial" w:hAnsi="Arial" w:cs="Arial"/>
          <w:sz w:val="20"/>
        </w:rPr>
        <w:t xml:space="preserve"> de 2021;</w:t>
      </w:r>
    </w:p>
    <w:p w:rsidR="00435FA6" w:rsidRDefault="00435FA6" w:rsidP="00BB526C">
      <w:pPr>
        <w:pStyle w:val="PargrafodaLista"/>
        <w:numPr>
          <w:ilvl w:val="0"/>
          <w:numId w:val="38"/>
        </w:numPr>
        <w:tabs>
          <w:tab w:val="left" w:pos="709"/>
        </w:tabs>
        <w:ind w:left="374" w:right="283" w:firstLine="0"/>
        <w:jc w:val="both"/>
        <w:rPr>
          <w:rFonts w:ascii="Arial" w:hAnsi="Arial" w:cs="Arial"/>
          <w:b/>
          <w:sz w:val="20"/>
        </w:rPr>
      </w:pPr>
      <w:r w:rsidRPr="00435FA6">
        <w:rPr>
          <w:rFonts w:ascii="Arial" w:hAnsi="Arial" w:cs="Arial"/>
          <w:b/>
          <w:sz w:val="20"/>
        </w:rPr>
        <w:t xml:space="preserve">Início da Sessão: </w:t>
      </w:r>
      <w:r w:rsidRPr="00435FA6">
        <w:rPr>
          <w:rFonts w:ascii="Arial" w:hAnsi="Arial" w:cs="Arial"/>
          <w:sz w:val="20"/>
        </w:rPr>
        <w:t xml:space="preserve">09h00min do dia </w:t>
      </w:r>
      <w:r w:rsidR="007B6E0C">
        <w:rPr>
          <w:rFonts w:ascii="Arial" w:hAnsi="Arial" w:cs="Arial"/>
          <w:sz w:val="20"/>
        </w:rPr>
        <w:t>05</w:t>
      </w:r>
      <w:r w:rsidRPr="00435FA6">
        <w:rPr>
          <w:rFonts w:ascii="Arial" w:hAnsi="Arial" w:cs="Arial"/>
          <w:sz w:val="20"/>
        </w:rPr>
        <w:t xml:space="preserve"> de </w:t>
      </w:r>
      <w:r w:rsidR="007B6E0C">
        <w:rPr>
          <w:rFonts w:ascii="Arial" w:hAnsi="Arial" w:cs="Arial"/>
          <w:sz w:val="20"/>
        </w:rPr>
        <w:t>março</w:t>
      </w:r>
      <w:r w:rsidRPr="00435FA6">
        <w:rPr>
          <w:rFonts w:ascii="Arial" w:hAnsi="Arial" w:cs="Arial"/>
          <w:sz w:val="20"/>
        </w:rPr>
        <w:t xml:space="preserve"> de 2021</w:t>
      </w:r>
      <w:r>
        <w:rPr>
          <w:rFonts w:ascii="Arial" w:hAnsi="Arial" w:cs="Arial"/>
          <w:sz w:val="20"/>
        </w:rPr>
        <w:t>;</w:t>
      </w:r>
    </w:p>
    <w:p w:rsidR="00435FA6" w:rsidRDefault="00435FA6" w:rsidP="00BB526C">
      <w:pPr>
        <w:pStyle w:val="PargrafodaLista"/>
        <w:numPr>
          <w:ilvl w:val="0"/>
          <w:numId w:val="38"/>
        </w:numPr>
        <w:tabs>
          <w:tab w:val="left" w:pos="709"/>
        </w:tabs>
        <w:ind w:left="374" w:right="283" w:firstLine="0"/>
        <w:jc w:val="both"/>
        <w:rPr>
          <w:rFonts w:ascii="Arial" w:hAnsi="Arial" w:cs="Arial"/>
          <w:b/>
          <w:sz w:val="20"/>
        </w:rPr>
      </w:pPr>
      <w:r w:rsidRPr="00435FA6">
        <w:rPr>
          <w:rFonts w:ascii="Arial" w:hAnsi="Arial" w:cs="Arial"/>
          <w:b/>
          <w:sz w:val="20"/>
        </w:rPr>
        <w:t xml:space="preserve">Local do Credenciamento: </w:t>
      </w:r>
      <w:r w:rsidRPr="00435FA6">
        <w:rPr>
          <w:rFonts w:ascii="Arial" w:hAnsi="Arial" w:cs="Arial"/>
          <w:sz w:val="20"/>
        </w:rPr>
        <w:t>Setor de Licitações, situado na Avenida Santa Catarina, nº 1122, Centro, Balneário Arroio do Silva.</w:t>
      </w:r>
    </w:p>
    <w:p w:rsidR="00DA3999" w:rsidRPr="00667CB1" w:rsidRDefault="00DA3999" w:rsidP="007E2694">
      <w:pPr>
        <w:tabs>
          <w:tab w:val="left" w:pos="10490"/>
        </w:tabs>
        <w:ind w:left="374" w:right="283"/>
        <w:jc w:val="both"/>
        <w:rPr>
          <w:rFonts w:ascii="Arial" w:hAnsi="Arial" w:cs="Arial"/>
        </w:rPr>
      </w:pPr>
      <w:r w:rsidRPr="00667CB1">
        <w:rPr>
          <w:rFonts w:ascii="Arial" w:hAnsi="Arial" w:cs="Arial"/>
        </w:rPr>
        <w:tab/>
      </w:r>
    </w:p>
    <w:p w:rsidR="00435FA6" w:rsidRDefault="00435FA6" w:rsidP="007E2694">
      <w:pPr>
        <w:tabs>
          <w:tab w:val="left" w:pos="10490"/>
        </w:tabs>
        <w:ind w:left="374" w:right="283"/>
        <w:jc w:val="both"/>
        <w:rPr>
          <w:rFonts w:ascii="Arial" w:hAnsi="Arial" w:cs="Arial"/>
          <w:b/>
          <w:bCs/>
        </w:rPr>
      </w:pPr>
    </w:p>
    <w:p w:rsidR="00435FA6" w:rsidRDefault="00DA3999" w:rsidP="00BB526C">
      <w:pPr>
        <w:shd w:val="pct25" w:color="auto" w:fill="auto"/>
        <w:tabs>
          <w:tab w:val="left" w:pos="10490"/>
        </w:tabs>
        <w:ind w:left="374" w:right="283"/>
        <w:jc w:val="both"/>
        <w:rPr>
          <w:rFonts w:ascii="Arial" w:hAnsi="Arial" w:cs="Arial"/>
          <w:bCs/>
        </w:rPr>
      </w:pPr>
      <w:r w:rsidRPr="00667CB1">
        <w:rPr>
          <w:rFonts w:ascii="Arial" w:hAnsi="Arial" w:cs="Arial"/>
          <w:b/>
          <w:bCs/>
        </w:rPr>
        <w:t xml:space="preserve">1 </w:t>
      </w:r>
      <w:r w:rsidR="00435FA6">
        <w:rPr>
          <w:rFonts w:ascii="Arial" w:hAnsi="Arial" w:cs="Arial"/>
          <w:b/>
          <w:bCs/>
        </w:rPr>
        <w:t>–</w:t>
      </w:r>
      <w:r w:rsidRPr="00667CB1">
        <w:rPr>
          <w:rFonts w:ascii="Arial" w:hAnsi="Arial" w:cs="Arial"/>
          <w:bCs/>
        </w:rPr>
        <w:t xml:space="preserve"> </w:t>
      </w:r>
      <w:r w:rsidR="00435FA6" w:rsidRPr="00435FA6">
        <w:rPr>
          <w:rFonts w:ascii="Arial" w:hAnsi="Arial" w:cs="Arial"/>
          <w:b/>
          <w:bCs/>
          <w:shd w:val="pct25" w:color="auto" w:fill="auto"/>
        </w:rPr>
        <w:t>OBJETO:</w:t>
      </w:r>
      <w:r w:rsidRPr="00667CB1">
        <w:rPr>
          <w:rFonts w:ascii="Arial" w:hAnsi="Arial" w:cs="Arial"/>
          <w:bCs/>
        </w:rPr>
        <w:t xml:space="preserve"> </w:t>
      </w:r>
    </w:p>
    <w:p w:rsidR="00DA3999" w:rsidRPr="00667CB1" w:rsidRDefault="00435FA6" w:rsidP="007E2694">
      <w:pPr>
        <w:tabs>
          <w:tab w:val="left" w:pos="10490"/>
        </w:tabs>
        <w:ind w:left="374" w:right="283"/>
        <w:jc w:val="both"/>
        <w:rPr>
          <w:rFonts w:ascii="Arial" w:hAnsi="Arial" w:cs="Arial"/>
        </w:rPr>
      </w:pPr>
      <w:r>
        <w:rPr>
          <w:rFonts w:ascii="Arial" w:hAnsi="Arial" w:cs="Arial"/>
          <w:bCs/>
        </w:rPr>
        <w:t>1.1.</w:t>
      </w:r>
      <w:r w:rsidR="00DA3999" w:rsidRPr="00667CB1">
        <w:rPr>
          <w:rFonts w:ascii="Arial" w:hAnsi="Arial" w:cs="Arial"/>
          <w:bCs/>
        </w:rPr>
        <w:t xml:space="preserve"> A presente licitação tem por objeto:</w:t>
      </w:r>
      <w:r w:rsidR="00DA3999">
        <w:rPr>
          <w:rFonts w:ascii="Arial" w:hAnsi="Arial" w:cs="Arial"/>
          <w:bCs/>
        </w:rPr>
        <w:t xml:space="preserve"> </w:t>
      </w:r>
      <w:r w:rsidR="00DA3999" w:rsidRPr="00667CB1">
        <w:rPr>
          <w:rFonts w:ascii="Arial" w:hAnsi="Arial" w:cs="Arial"/>
          <w:b/>
        </w:rPr>
        <w:t>Constitui objeto do presente edital o credenciamento de Leiloeiros Oficiais, regularmente registrados na Junta Comercial do Estado de Santa Catarina – JUCESC, para a realização de leilão de bens móveis inservíveis, bens automotivos do Município de Balneário Arroio do Silva</w:t>
      </w:r>
      <w:r w:rsidR="00DA3999" w:rsidRPr="00667CB1">
        <w:rPr>
          <w:rFonts w:ascii="Arial" w:hAnsi="Arial" w:cs="Arial"/>
        </w:rPr>
        <w:t>.</w:t>
      </w:r>
    </w:p>
    <w:p w:rsidR="00DA3999" w:rsidRPr="00667CB1" w:rsidRDefault="00DA3999" w:rsidP="007E2694">
      <w:pPr>
        <w:tabs>
          <w:tab w:val="left" w:pos="10490"/>
        </w:tabs>
        <w:ind w:left="374" w:right="283"/>
        <w:jc w:val="both"/>
        <w:rPr>
          <w:rFonts w:ascii="Arial" w:hAnsi="Arial" w:cs="Arial"/>
        </w:rPr>
      </w:pPr>
    </w:p>
    <w:p w:rsidR="00DA3999" w:rsidRPr="00667CB1" w:rsidRDefault="00435FA6" w:rsidP="007E2694">
      <w:pPr>
        <w:tabs>
          <w:tab w:val="left" w:pos="10490"/>
        </w:tabs>
        <w:ind w:left="374" w:right="283"/>
        <w:jc w:val="both"/>
        <w:rPr>
          <w:rFonts w:ascii="Arial" w:hAnsi="Arial" w:cs="Arial"/>
        </w:rPr>
      </w:pPr>
      <w:r>
        <w:rPr>
          <w:rFonts w:ascii="Arial" w:hAnsi="Arial" w:cs="Arial"/>
        </w:rPr>
        <w:t>1.2. O Credenciamento servirá para futura contratação de Leiloeiro Oficial</w:t>
      </w:r>
      <w:r w:rsidR="00DA3999" w:rsidRPr="00667CB1">
        <w:rPr>
          <w:rFonts w:ascii="Arial" w:hAnsi="Arial" w:cs="Arial"/>
        </w:rPr>
        <w:t>.</w:t>
      </w:r>
    </w:p>
    <w:p w:rsidR="00DA3999" w:rsidRPr="00667CB1" w:rsidRDefault="00DA3999" w:rsidP="007E2694">
      <w:pPr>
        <w:tabs>
          <w:tab w:val="left" w:pos="10490"/>
        </w:tabs>
        <w:ind w:left="374" w:right="283"/>
        <w:rPr>
          <w:rFonts w:ascii="Arial" w:hAnsi="Arial" w:cs="Arial"/>
        </w:rPr>
      </w:pPr>
    </w:p>
    <w:p w:rsidR="00DA3999" w:rsidRPr="00667CB1" w:rsidRDefault="00DA3999" w:rsidP="007E2694">
      <w:pPr>
        <w:shd w:val="pct25" w:color="auto" w:fill="auto"/>
        <w:tabs>
          <w:tab w:val="left" w:pos="10490"/>
        </w:tabs>
        <w:ind w:left="374" w:right="283"/>
        <w:jc w:val="both"/>
        <w:rPr>
          <w:rFonts w:ascii="Arial" w:hAnsi="Arial" w:cs="Arial"/>
          <w:bCs/>
        </w:rPr>
      </w:pPr>
      <w:r w:rsidRPr="00667CB1">
        <w:rPr>
          <w:rFonts w:ascii="Arial" w:hAnsi="Arial" w:cs="Arial"/>
          <w:b/>
          <w:bCs/>
        </w:rPr>
        <w:t>2 -</w:t>
      </w:r>
      <w:r w:rsidRPr="00667CB1">
        <w:rPr>
          <w:rFonts w:ascii="Arial" w:hAnsi="Arial" w:cs="Arial"/>
          <w:bCs/>
        </w:rPr>
        <w:t xml:space="preserve"> </w:t>
      </w:r>
      <w:r w:rsidRPr="00667CB1">
        <w:rPr>
          <w:rFonts w:ascii="Arial" w:hAnsi="Arial" w:cs="Arial"/>
          <w:b/>
          <w:bCs/>
        </w:rPr>
        <w:t>DA FORMALIZAÇÃO DE CONSULTAS E/ OU ESCLARECIMENTOS</w:t>
      </w:r>
      <w:r w:rsidRPr="00667CB1">
        <w:rPr>
          <w:rFonts w:ascii="Arial" w:hAnsi="Arial" w:cs="Arial"/>
          <w:bCs/>
        </w:rPr>
        <w:t>:</w:t>
      </w:r>
    </w:p>
    <w:p w:rsidR="00DA3999" w:rsidRPr="00667CB1" w:rsidRDefault="00DA3999" w:rsidP="007E2694">
      <w:pPr>
        <w:tabs>
          <w:tab w:val="left" w:pos="10490"/>
        </w:tabs>
        <w:ind w:left="374" w:right="283"/>
        <w:jc w:val="both"/>
        <w:rPr>
          <w:rFonts w:ascii="Arial" w:hAnsi="Arial" w:cs="Arial"/>
        </w:rPr>
      </w:pPr>
      <w:r w:rsidRPr="00667CB1">
        <w:rPr>
          <w:rFonts w:ascii="Arial" w:hAnsi="Arial" w:cs="Arial"/>
        </w:rPr>
        <w:t xml:space="preserve">2.1 – Os pedidos de informações e/ou esclarecimentos relativos ao presente </w:t>
      </w:r>
      <w:r w:rsidR="00435FA6">
        <w:rPr>
          <w:rFonts w:ascii="Arial" w:hAnsi="Arial" w:cs="Arial"/>
        </w:rPr>
        <w:t>Credenciamento</w:t>
      </w:r>
      <w:r w:rsidRPr="00667CB1">
        <w:rPr>
          <w:rFonts w:ascii="Arial" w:hAnsi="Arial" w:cs="Arial"/>
        </w:rPr>
        <w:t xml:space="preserve">, deverão ser encaminhados ao Departamento de Licitações, das </w:t>
      </w:r>
      <w:r w:rsidR="00435FA6">
        <w:rPr>
          <w:rFonts w:ascii="Arial" w:hAnsi="Arial" w:cs="Arial"/>
        </w:rPr>
        <w:t xml:space="preserve">08h00min as </w:t>
      </w:r>
      <w:r w:rsidRPr="00667CB1">
        <w:rPr>
          <w:rFonts w:ascii="Arial" w:hAnsi="Arial" w:cs="Arial"/>
        </w:rPr>
        <w:t>12</w:t>
      </w:r>
      <w:r w:rsidR="00435FA6">
        <w:rPr>
          <w:rFonts w:ascii="Arial" w:hAnsi="Arial" w:cs="Arial"/>
        </w:rPr>
        <w:t>h</w:t>
      </w:r>
      <w:r w:rsidRPr="00667CB1">
        <w:rPr>
          <w:rFonts w:ascii="Arial" w:hAnsi="Arial" w:cs="Arial"/>
        </w:rPr>
        <w:t>00</w:t>
      </w:r>
      <w:r w:rsidR="00435FA6">
        <w:rPr>
          <w:rFonts w:ascii="Arial" w:hAnsi="Arial" w:cs="Arial"/>
        </w:rPr>
        <w:t xml:space="preserve">min e 13h30min </w:t>
      </w:r>
      <w:proofErr w:type="gramStart"/>
      <w:r w:rsidR="00435FA6">
        <w:rPr>
          <w:rFonts w:ascii="Arial" w:hAnsi="Arial" w:cs="Arial"/>
        </w:rPr>
        <w:t>as</w:t>
      </w:r>
      <w:proofErr w:type="gramEnd"/>
      <w:r w:rsidR="00435FA6">
        <w:rPr>
          <w:rFonts w:ascii="Arial" w:hAnsi="Arial" w:cs="Arial"/>
        </w:rPr>
        <w:t xml:space="preserve"> 17h3</w:t>
      </w:r>
      <w:r w:rsidRPr="00667CB1">
        <w:rPr>
          <w:rFonts w:ascii="Arial" w:hAnsi="Arial" w:cs="Arial"/>
        </w:rPr>
        <w:t>0</w:t>
      </w:r>
      <w:r w:rsidR="00435FA6">
        <w:rPr>
          <w:rFonts w:ascii="Arial" w:hAnsi="Arial" w:cs="Arial"/>
        </w:rPr>
        <w:t>min</w:t>
      </w:r>
      <w:r w:rsidRPr="00667CB1">
        <w:rPr>
          <w:rFonts w:ascii="Arial" w:hAnsi="Arial" w:cs="Arial"/>
        </w:rPr>
        <w:t>, por escrito, através do e-mail: administração@arroiodosilva.sc.gov.br aos cuidados do Presidente, sen</w:t>
      </w:r>
      <w:r w:rsidR="003E67A6">
        <w:rPr>
          <w:rFonts w:ascii="Arial" w:hAnsi="Arial" w:cs="Arial"/>
        </w:rPr>
        <w:t>do que as respostas serão encaminhadas</w:t>
      </w:r>
      <w:r w:rsidRPr="00667CB1">
        <w:rPr>
          <w:rFonts w:ascii="Arial" w:hAnsi="Arial" w:cs="Arial"/>
        </w:rPr>
        <w:t xml:space="preserve"> para os e-mails de todas as empresas que adquiriram o edital.</w:t>
      </w:r>
    </w:p>
    <w:p w:rsidR="00DA3999" w:rsidRPr="00667CB1" w:rsidRDefault="00DA3999" w:rsidP="007E2694">
      <w:pPr>
        <w:tabs>
          <w:tab w:val="left" w:pos="10490"/>
        </w:tabs>
        <w:ind w:left="374" w:right="283"/>
        <w:jc w:val="both"/>
        <w:rPr>
          <w:rFonts w:ascii="Arial" w:hAnsi="Arial" w:cs="Arial"/>
        </w:rPr>
      </w:pPr>
    </w:p>
    <w:p w:rsidR="00DA3999" w:rsidRPr="00667CB1" w:rsidRDefault="00DA3999" w:rsidP="007E2694">
      <w:pPr>
        <w:shd w:val="pct25" w:color="auto" w:fill="auto"/>
        <w:tabs>
          <w:tab w:val="left" w:pos="10490"/>
        </w:tabs>
        <w:ind w:left="374" w:right="283"/>
        <w:rPr>
          <w:rFonts w:ascii="Arial" w:hAnsi="Arial" w:cs="Arial"/>
          <w:b/>
          <w:bCs/>
        </w:rPr>
      </w:pPr>
      <w:r w:rsidRPr="00667CB1">
        <w:rPr>
          <w:rFonts w:ascii="Arial" w:hAnsi="Arial" w:cs="Arial"/>
          <w:b/>
          <w:bCs/>
        </w:rPr>
        <w:t xml:space="preserve">3 – DAS CONDIÇÕES CREDENCIAMENTO </w:t>
      </w:r>
    </w:p>
    <w:p w:rsidR="00435FA6" w:rsidRDefault="00435FA6" w:rsidP="007E2694">
      <w:pPr>
        <w:tabs>
          <w:tab w:val="left" w:pos="10490"/>
        </w:tabs>
        <w:ind w:left="374" w:right="283"/>
        <w:rPr>
          <w:rFonts w:ascii="Arial" w:hAnsi="Arial" w:cs="Arial"/>
          <w:bCs/>
        </w:rPr>
      </w:pPr>
    </w:p>
    <w:p w:rsidR="00DA3999" w:rsidRDefault="00DA3999" w:rsidP="007E2694">
      <w:pPr>
        <w:tabs>
          <w:tab w:val="left" w:pos="10490"/>
        </w:tabs>
        <w:ind w:left="374" w:right="283"/>
        <w:jc w:val="both"/>
        <w:rPr>
          <w:rFonts w:ascii="Arial" w:hAnsi="Arial" w:cs="Arial"/>
          <w:bCs/>
        </w:rPr>
      </w:pPr>
      <w:r w:rsidRPr="00667CB1">
        <w:rPr>
          <w:rFonts w:ascii="Arial" w:hAnsi="Arial" w:cs="Arial"/>
          <w:bCs/>
        </w:rPr>
        <w:t xml:space="preserve">3.1. Poderão participar deste processo os interessados que atenderem a todas as exigências contidas neste edital e seus anexos.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3.1.1 Que estejam devidamente matriculados na Junta Comercial do Estado de Santa Catarina – JUCESC, no pleno gozo de suas funções, e que preencham as condições previstas neste edital;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3.1.2 </w:t>
      </w:r>
      <w:r w:rsidRPr="00DC6735">
        <w:rPr>
          <w:rFonts w:ascii="Arial" w:hAnsi="Arial" w:cs="Arial"/>
          <w:b/>
          <w:bCs/>
          <w:u w:val="single"/>
        </w:rPr>
        <w:t>Disponham de sítio eletrônico para inserção da relação dos lotes e das fotos dos bens a serem leiloados</w:t>
      </w:r>
      <w:r w:rsidRPr="00667CB1">
        <w:rPr>
          <w:rFonts w:ascii="Arial" w:hAnsi="Arial" w:cs="Arial"/>
          <w:bCs/>
        </w:rPr>
        <w:t xml:space="preserve">; </w:t>
      </w:r>
    </w:p>
    <w:p w:rsidR="00DA3999" w:rsidRDefault="00DA3999" w:rsidP="007E2694">
      <w:pPr>
        <w:tabs>
          <w:tab w:val="left" w:pos="10490"/>
        </w:tabs>
        <w:ind w:left="374" w:right="283"/>
        <w:jc w:val="both"/>
        <w:rPr>
          <w:rFonts w:ascii="Arial" w:hAnsi="Arial" w:cs="Arial"/>
          <w:bCs/>
        </w:rPr>
      </w:pPr>
      <w:r w:rsidRPr="00667CB1">
        <w:rPr>
          <w:rFonts w:ascii="Arial" w:hAnsi="Arial" w:cs="Arial"/>
          <w:bCs/>
        </w:rPr>
        <w:t xml:space="preserve">3.1.3 </w:t>
      </w:r>
      <w:r w:rsidRPr="00DC6735">
        <w:rPr>
          <w:rFonts w:ascii="Arial" w:hAnsi="Arial" w:cs="Arial"/>
          <w:b/>
          <w:bCs/>
          <w:u w:val="single"/>
        </w:rPr>
        <w:t>Disponham de recursos tecnológicos necessários para realização do leilão eletrônico, por meio de plataforma de transação, via WEB, incluindo locais apropriados, concomitante ao leilão presencial</w:t>
      </w:r>
      <w:r w:rsidRPr="00667CB1">
        <w:rPr>
          <w:rFonts w:ascii="Arial" w:hAnsi="Arial" w:cs="Arial"/>
          <w:bCs/>
        </w:rPr>
        <w:t xml:space="preserve">. </w:t>
      </w:r>
    </w:p>
    <w:p w:rsidR="00D87E48" w:rsidRDefault="00D87E48" w:rsidP="007E2694">
      <w:pPr>
        <w:tabs>
          <w:tab w:val="left" w:pos="10490"/>
        </w:tabs>
        <w:ind w:left="374" w:right="283"/>
        <w:jc w:val="both"/>
        <w:rPr>
          <w:rFonts w:ascii="Arial" w:hAnsi="Arial" w:cs="Arial"/>
          <w:bCs/>
        </w:rPr>
      </w:pPr>
    </w:p>
    <w:p w:rsidR="00D87E48" w:rsidRDefault="00D87E48" w:rsidP="007E2694">
      <w:pPr>
        <w:tabs>
          <w:tab w:val="left" w:pos="10490"/>
        </w:tabs>
        <w:ind w:left="374" w:right="283"/>
        <w:jc w:val="both"/>
        <w:rPr>
          <w:rFonts w:ascii="Arial" w:hAnsi="Arial" w:cs="Arial"/>
          <w:bCs/>
        </w:rPr>
      </w:pPr>
      <w:r w:rsidRPr="009222FB">
        <w:rPr>
          <w:rFonts w:ascii="Arial" w:hAnsi="Arial" w:cs="Arial"/>
          <w:bCs/>
        </w:rPr>
        <w:t xml:space="preserve">3.2. </w:t>
      </w:r>
      <w:r w:rsidR="009222FB" w:rsidRPr="009222FB">
        <w:rPr>
          <w:rFonts w:ascii="Arial" w:hAnsi="Arial" w:cs="Arial"/>
          <w:bCs/>
        </w:rPr>
        <w:t>Poderão participar do processo de Credenciamento pessoas físicas com capacidade técnica</w:t>
      </w:r>
      <w:r w:rsidR="009222FB">
        <w:rPr>
          <w:rFonts w:ascii="Arial" w:hAnsi="Arial" w:cs="Arial"/>
          <w:bCs/>
        </w:rPr>
        <w:t xml:space="preserve"> </w:t>
      </w:r>
      <w:r w:rsidR="009222FB" w:rsidRPr="009222FB">
        <w:rPr>
          <w:rFonts w:ascii="Arial" w:hAnsi="Arial" w:cs="Arial"/>
          <w:bCs/>
        </w:rPr>
        <w:t>comprovada, idoneidade econômico-financeira e regularidade jurídico-fiscal que atendam as condições específicas de</w:t>
      </w:r>
      <w:r w:rsidR="009222FB">
        <w:rPr>
          <w:rFonts w:ascii="Arial" w:hAnsi="Arial" w:cs="Arial"/>
          <w:bCs/>
        </w:rPr>
        <w:t xml:space="preserve"> </w:t>
      </w:r>
      <w:r w:rsidR="009222FB" w:rsidRPr="009222FB">
        <w:rPr>
          <w:rFonts w:ascii="Arial" w:hAnsi="Arial" w:cs="Arial"/>
          <w:bCs/>
        </w:rPr>
        <w:t>habilitação constantes deste edital e se submetam aos parâmetros nele estabelecidos.</w:t>
      </w:r>
    </w:p>
    <w:p w:rsidR="00D87E48" w:rsidRDefault="00D87E48" w:rsidP="007E2694">
      <w:pPr>
        <w:tabs>
          <w:tab w:val="left" w:pos="10490"/>
        </w:tabs>
        <w:ind w:left="374" w:right="283"/>
        <w:jc w:val="both"/>
        <w:rPr>
          <w:rFonts w:ascii="Arial" w:hAnsi="Arial" w:cs="Arial"/>
          <w:bCs/>
        </w:rPr>
      </w:pPr>
    </w:p>
    <w:p w:rsidR="00DC6735" w:rsidRDefault="00DC6735" w:rsidP="007E2694">
      <w:pPr>
        <w:tabs>
          <w:tab w:val="left" w:pos="10490"/>
        </w:tabs>
        <w:ind w:left="374" w:right="283"/>
        <w:jc w:val="both"/>
        <w:rPr>
          <w:rFonts w:ascii="Arial" w:hAnsi="Arial" w:cs="Arial"/>
          <w:bCs/>
        </w:rPr>
      </w:pPr>
      <w:r>
        <w:rPr>
          <w:rFonts w:ascii="Arial" w:hAnsi="Arial" w:cs="Arial"/>
          <w:bCs/>
        </w:rPr>
        <w:t>3.3. A participação neste Credenciamento importa total ciência dos proponentes das condições deste Edital e seus Anexos;</w:t>
      </w:r>
    </w:p>
    <w:p w:rsidR="00D87E48" w:rsidRPr="00667CB1" w:rsidRDefault="00DC6735" w:rsidP="007E2694">
      <w:pPr>
        <w:tabs>
          <w:tab w:val="left" w:pos="10490"/>
        </w:tabs>
        <w:ind w:left="374" w:right="283"/>
        <w:jc w:val="both"/>
        <w:rPr>
          <w:rFonts w:ascii="Arial" w:hAnsi="Arial" w:cs="Arial"/>
          <w:bCs/>
        </w:rPr>
      </w:pPr>
      <w:r>
        <w:rPr>
          <w:rFonts w:ascii="Arial" w:hAnsi="Arial" w:cs="Arial"/>
          <w:bCs/>
        </w:rPr>
        <w:t>3.4. A declaração falsa relativa ao cumprimento de qualquer condição sujeitará o proponente às sanções previstas em lei e neste edital.</w:t>
      </w:r>
    </w:p>
    <w:p w:rsidR="00DA3999" w:rsidRPr="00667CB1" w:rsidRDefault="00DA3999" w:rsidP="007E2694">
      <w:pPr>
        <w:tabs>
          <w:tab w:val="left" w:pos="10490"/>
        </w:tabs>
        <w:ind w:left="374" w:right="283"/>
        <w:rPr>
          <w:rFonts w:ascii="Arial" w:hAnsi="Arial" w:cs="Arial"/>
          <w:bCs/>
        </w:rPr>
      </w:pPr>
    </w:p>
    <w:p w:rsidR="00DA3999" w:rsidRPr="00667CB1" w:rsidRDefault="00DA3999" w:rsidP="007E2694">
      <w:pPr>
        <w:shd w:val="pct25" w:color="auto" w:fill="auto"/>
        <w:tabs>
          <w:tab w:val="left" w:pos="10490"/>
        </w:tabs>
        <w:ind w:left="374" w:right="283"/>
        <w:rPr>
          <w:rFonts w:ascii="Arial" w:hAnsi="Arial" w:cs="Arial"/>
          <w:b/>
          <w:bCs/>
        </w:rPr>
      </w:pPr>
      <w:r w:rsidRPr="00667CB1">
        <w:rPr>
          <w:rFonts w:ascii="Arial" w:hAnsi="Arial" w:cs="Arial"/>
          <w:b/>
          <w:bCs/>
        </w:rPr>
        <w:t xml:space="preserve">4 – DOS IMPEDIMENTOS AO CREDENCIAMENTO </w:t>
      </w:r>
    </w:p>
    <w:p w:rsidR="00DA3999" w:rsidRPr="00667CB1" w:rsidRDefault="00DA3999" w:rsidP="007E2694">
      <w:pPr>
        <w:tabs>
          <w:tab w:val="left" w:pos="10490"/>
        </w:tabs>
        <w:ind w:left="374" w:right="283"/>
        <w:rPr>
          <w:rFonts w:ascii="Arial" w:hAnsi="Arial" w:cs="Arial"/>
          <w:bCs/>
        </w:rPr>
      </w:pPr>
      <w:r w:rsidRPr="00667CB1">
        <w:rPr>
          <w:rFonts w:ascii="Arial" w:hAnsi="Arial" w:cs="Arial"/>
          <w:bCs/>
        </w:rPr>
        <w:t xml:space="preserve">4.1. Estarão impedidos de participar de qualquer fase do certame os leiloeiros oficiais que se enquadrem em quaisquer das situações a seguir: </w:t>
      </w:r>
    </w:p>
    <w:p w:rsidR="00DC6735" w:rsidRPr="00DC6735" w:rsidRDefault="00DC6735" w:rsidP="007E2694">
      <w:pPr>
        <w:tabs>
          <w:tab w:val="left" w:pos="10490"/>
        </w:tabs>
        <w:ind w:left="374" w:right="283"/>
        <w:rPr>
          <w:rFonts w:ascii="Arial" w:hAnsi="Arial" w:cs="Arial"/>
          <w:bCs/>
        </w:rPr>
      </w:pPr>
      <w:r>
        <w:rPr>
          <w:rFonts w:ascii="Arial" w:hAnsi="Arial" w:cs="Arial"/>
          <w:bCs/>
        </w:rPr>
        <w:t>4</w:t>
      </w:r>
      <w:r w:rsidRPr="00DC6735">
        <w:rPr>
          <w:rFonts w:ascii="Arial" w:hAnsi="Arial" w:cs="Arial"/>
          <w:bCs/>
        </w:rPr>
        <w:t>.</w:t>
      </w:r>
      <w:r>
        <w:rPr>
          <w:rFonts w:ascii="Arial" w:hAnsi="Arial" w:cs="Arial"/>
          <w:bCs/>
        </w:rPr>
        <w:t>1</w:t>
      </w:r>
      <w:r w:rsidRPr="00DC6735">
        <w:rPr>
          <w:rFonts w:ascii="Arial" w:hAnsi="Arial" w:cs="Arial"/>
          <w:bCs/>
        </w:rPr>
        <w:t>.1. Proibidos de participar de licitações e celebrar contratos Administrativos, na forma da legislação vigente;</w:t>
      </w:r>
    </w:p>
    <w:p w:rsidR="00DC6735" w:rsidRPr="00DC6735" w:rsidRDefault="00DC6735" w:rsidP="007E2694">
      <w:pPr>
        <w:tabs>
          <w:tab w:val="left" w:pos="10490"/>
        </w:tabs>
        <w:ind w:left="374" w:right="283"/>
        <w:rPr>
          <w:rFonts w:ascii="Arial" w:hAnsi="Arial" w:cs="Arial"/>
          <w:bCs/>
        </w:rPr>
      </w:pPr>
      <w:r>
        <w:rPr>
          <w:rFonts w:ascii="Arial" w:hAnsi="Arial" w:cs="Arial"/>
          <w:bCs/>
        </w:rPr>
        <w:t>4</w:t>
      </w:r>
      <w:r w:rsidRPr="00DC6735">
        <w:rPr>
          <w:rFonts w:ascii="Arial" w:hAnsi="Arial" w:cs="Arial"/>
          <w:bCs/>
        </w:rPr>
        <w:t>.</w:t>
      </w:r>
      <w:r>
        <w:rPr>
          <w:rFonts w:ascii="Arial" w:hAnsi="Arial" w:cs="Arial"/>
          <w:bCs/>
        </w:rPr>
        <w:t>1</w:t>
      </w:r>
      <w:r w:rsidRPr="00DC6735">
        <w:rPr>
          <w:rFonts w:ascii="Arial" w:hAnsi="Arial" w:cs="Arial"/>
          <w:bCs/>
        </w:rPr>
        <w:t>.2. Que se enquadrem nas vedações previstas no artigo 9º da Lei nº 8.666/93 no que couber;</w:t>
      </w:r>
    </w:p>
    <w:p w:rsidR="00DC6735" w:rsidRPr="00DC6735" w:rsidRDefault="00DC6735" w:rsidP="007E2694">
      <w:pPr>
        <w:tabs>
          <w:tab w:val="left" w:pos="10490"/>
        </w:tabs>
        <w:ind w:left="374" w:right="283"/>
        <w:rPr>
          <w:rFonts w:ascii="Arial" w:hAnsi="Arial" w:cs="Arial"/>
          <w:bCs/>
        </w:rPr>
      </w:pPr>
      <w:r>
        <w:rPr>
          <w:rFonts w:ascii="Arial" w:hAnsi="Arial" w:cs="Arial"/>
          <w:bCs/>
        </w:rPr>
        <w:t>4.1</w:t>
      </w:r>
      <w:r w:rsidRPr="00DC6735">
        <w:rPr>
          <w:rFonts w:ascii="Arial" w:hAnsi="Arial" w:cs="Arial"/>
          <w:bCs/>
        </w:rPr>
        <w:t>.3. Que não atendam às condições deste Edital e seu (s) anexo (s);</w:t>
      </w:r>
    </w:p>
    <w:p w:rsidR="00DC6735" w:rsidRPr="00DC6735" w:rsidRDefault="00DC6735" w:rsidP="007E2694">
      <w:pPr>
        <w:tabs>
          <w:tab w:val="left" w:pos="10490"/>
        </w:tabs>
        <w:ind w:left="374" w:right="283"/>
        <w:rPr>
          <w:rFonts w:ascii="Arial" w:hAnsi="Arial" w:cs="Arial"/>
          <w:bCs/>
        </w:rPr>
      </w:pPr>
      <w:r>
        <w:rPr>
          <w:rFonts w:ascii="Arial" w:hAnsi="Arial" w:cs="Arial"/>
          <w:bCs/>
        </w:rPr>
        <w:lastRenderedPageBreak/>
        <w:t>4.1</w:t>
      </w:r>
      <w:r w:rsidRPr="00DC6735">
        <w:rPr>
          <w:rFonts w:ascii="Arial" w:hAnsi="Arial" w:cs="Arial"/>
          <w:bCs/>
        </w:rPr>
        <w:t>.4. Estrangeiros que não tenham representação legal no Brasil com poderes expressos para receber citação e responder administrativamente e judicialmente;</w:t>
      </w:r>
    </w:p>
    <w:p w:rsidR="00DC6735" w:rsidRPr="00DC6735" w:rsidRDefault="00DC6735" w:rsidP="007E2694">
      <w:pPr>
        <w:tabs>
          <w:tab w:val="left" w:pos="10490"/>
        </w:tabs>
        <w:ind w:left="374" w:right="283"/>
        <w:rPr>
          <w:rFonts w:ascii="Arial" w:hAnsi="Arial" w:cs="Arial"/>
          <w:bCs/>
        </w:rPr>
      </w:pPr>
      <w:r>
        <w:rPr>
          <w:rFonts w:ascii="Arial" w:hAnsi="Arial" w:cs="Arial"/>
          <w:bCs/>
        </w:rPr>
        <w:t>4.1</w:t>
      </w:r>
      <w:r w:rsidRPr="00DC6735">
        <w:rPr>
          <w:rFonts w:ascii="Arial" w:hAnsi="Arial" w:cs="Arial"/>
          <w:bCs/>
        </w:rPr>
        <w:t xml:space="preserve">.5. Que estejam </w:t>
      </w:r>
      <w:proofErr w:type="gramStart"/>
      <w:r w:rsidRPr="00DC6735">
        <w:rPr>
          <w:rFonts w:ascii="Arial" w:hAnsi="Arial" w:cs="Arial"/>
          <w:bCs/>
        </w:rPr>
        <w:t>sob falência</w:t>
      </w:r>
      <w:proofErr w:type="gramEnd"/>
      <w:r w:rsidRPr="00DC6735">
        <w:rPr>
          <w:rFonts w:ascii="Arial" w:hAnsi="Arial" w:cs="Arial"/>
          <w:bCs/>
        </w:rPr>
        <w:t>, concurso de credores ou insolvência, em processo de dissolução ou liquidação;</w:t>
      </w:r>
    </w:p>
    <w:p w:rsidR="00DC6735" w:rsidRPr="00DC6735" w:rsidRDefault="00DC6735" w:rsidP="007E2694">
      <w:pPr>
        <w:tabs>
          <w:tab w:val="left" w:pos="10490"/>
        </w:tabs>
        <w:ind w:left="374" w:right="283"/>
        <w:rPr>
          <w:rFonts w:ascii="Arial" w:hAnsi="Arial" w:cs="Arial"/>
          <w:bCs/>
        </w:rPr>
      </w:pPr>
      <w:r>
        <w:rPr>
          <w:rFonts w:ascii="Arial" w:hAnsi="Arial" w:cs="Arial"/>
          <w:bCs/>
        </w:rPr>
        <w:t>4.1</w:t>
      </w:r>
      <w:r w:rsidRPr="00DC6735">
        <w:rPr>
          <w:rFonts w:ascii="Arial" w:hAnsi="Arial" w:cs="Arial"/>
          <w:bCs/>
        </w:rPr>
        <w:t>.6. Que esteja com sua inscrição suspensa junto à junta Comercial do Estado, em se tratando de leiloeiros e corretores;</w:t>
      </w:r>
    </w:p>
    <w:p w:rsidR="00DC6735" w:rsidRPr="00DC6735" w:rsidRDefault="00DC6735" w:rsidP="007E2694">
      <w:pPr>
        <w:tabs>
          <w:tab w:val="left" w:pos="10490"/>
        </w:tabs>
        <w:ind w:left="374" w:right="283"/>
        <w:rPr>
          <w:rFonts w:ascii="Arial" w:hAnsi="Arial" w:cs="Arial"/>
          <w:bCs/>
        </w:rPr>
      </w:pPr>
      <w:r>
        <w:rPr>
          <w:rFonts w:ascii="Arial" w:hAnsi="Arial" w:cs="Arial"/>
          <w:bCs/>
        </w:rPr>
        <w:t>4.1</w:t>
      </w:r>
      <w:r w:rsidRPr="00DC6735">
        <w:rPr>
          <w:rFonts w:ascii="Arial" w:hAnsi="Arial" w:cs="Arial"/>
          <w:bCs/>
        </w:rPr>
        <w:t>.7. Que tenha cargo ou função em qualquer órgão da Administração direta e indireta do Município ou que tenha parentesco em linha reta, colateral ou por afinidade com servidores até o 3º grau, inclusive;</w:t>
      </w:r>
    </w:p>
    <w:p w:rsidR="00DC6735" w:rsidRDefault="00DC6735" w:rsidP="007E2694">
      <w:pPr>
        <w:tabs>
          <w:tab w:val="left" w:pos="10490"/>
        </w:tabs>
        <w:ind w:left="374" w:right="283"/>
        <w:rPr>
          <w:rFonts w:ascii="Arial" w:hAnsi="Arial" w:cs="Arial"/>
          <w:bCs/>
        </w:rPr>
      </w:pPr>
      <w:r>
        <w:rPr>
          <w:rFonts w:ascii="Arial" w:hAnsi="Arial" w:cs="Arial"/>
          <w:bCs/>
        </w:rPr>
        <w:t>4.1</w:t>
      </w:r>
      <w:r w:rsidRPr="00DC6735">
        <w:rPr>
          <w:rFonts w:ascii="Arial" w:hAnsi="Arial" w:cs="Arial"/>
          <w:bCs/>
        </w:rPr>
        <w:t xml:space="preserve">.8. Para fins do disposto neste item, considera-se familiar o cônjuge, o companheiro ou o parente em linha reta ou colateral, por consanguinidade ou afinidade, até o terceiro grau (Súmula Vinculante/STF nº 13, </w:t>
      </w:r>
      <w:proofErr w:type="spellStart"/>
      <w:r w:rsidRPr="00DC6735">
        <w:rPr>
          <w:rFonts w:ascii="Arial" w:hAnsi="Arial" w:cs="Arial"/>
          <w:bCs/>
        </w:rPr>
        <w:t>art</w:t>
      </w:r>
      <w:proofErr w:type="spellEnd"/>
      <w:r w:rsidRPr="00DC6735">
        <w:rPr>
          <w:rFonts w:ascii="Arial" w:hAnsi="Arial" w:cs="Arial"/>
          <w:bCs/>
        </w:rPr>
        <w:t xml:space="preserve"> 5º, inciso V, da Lei nº 12.813, de 16 de maio de 2013 e art. 2º);</w:t>
      </w:r>
    </w:p>
    <w:p w:rsidR="00DC6735" w:rsidRPr="00DC6735" w:rsidRDefault="00DC6735" w:rsidP="007E2694">
      <w:pPr>
        <w:tabs>
          <w:tab w:val="left" w:pos="10490"/>
        </w:tabs>
        <w:ind w:left="374" w:right="283"/>
        <w:rPr>
          <w:rFonts w:ascii="Arial" w:hAnsi="Arial" w:cs="Arial"/>
          <w:bCs/>
        </w:rPr>
      </w:pPr>
    </w:p>
    <w:p w:rsidR="00DA3999" w:rsidRPr="00667CB1" w:rsidRDefault="00DA3999" w:rsidP="007E2694">
      <w:pPr>
        <w:shd w:val="pct25" w:color="auto" w:fill="auto"/>
        <w:tabs>
          <w:tab w:val="left" w:pos="10490"/>
        </w:tabs>
        <w:ind w:left="374" w:right="283"/>
        <w:rPr>
          <w:rFonts w:ascii="Arial" w:hAnsi="Arial" w:cs="Arial"/>
          <w:b/>
          <w:bCs/>
        </w:rPr>
      </w:pPr>
      <w:r w:rsidRPr="00667CB1">
        <w:rPr>
          <w:rFonts w:ascii="Arial" w:hAnsi="Arial" w:cs="Arial"/>
          <w:b/>
          <w:bCs/>
        </w:rPr>
        <w:t xml:space="preserve">5 – DA IMPUGNAÇÃO DO EDITAL E DOS RECUROS </w:t>
      </w:r>
    </w:p>
    <w:p w:rsidR="00DA3999" w:rsidRPr="00667CB1" w:rsidRDefault="00DA3999" w:rsidP="007E2694">
      <w:pPr>
        <w:tabs>
          <w:tab w:val="left" w:pos="10490"/>
        </w:tabs>
        <w:ind w:left="374" w:right="283"/>
        <w:rPr>
          <w:rFonts w:ascii="Arial" w:hAnsi="Arial" w:cs="Arial"/>
          <w:bCs/>
        </w:rPr>
      </w:pP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5.1 - Em decorrência das decisões relacionadas com o presente credenciamento, nos termos dos </w:t>
      </w:r>
      <w:proofErr w:type="spellStart"/>
      <w:r w:rsidRPr="00667CB1">
        <w:rPr>
          <w:rFonts w:ascii="Arial" w:hAnsi="Arial" w:cs="Arial"/>
          <w:bCs/>
        </w:rPr>
        <w:t>arts</w:t>
      </w:r>
      <w:proofErr w:type="spellEnd"/>
      <w:r w:rsidRPr="00667CB1">
        <w:rPr>
          <w:rFonts w:ascii="Arial" w:hAnsi="Arial" w:cs="Arial"/>
          <w:bCs/>
        </w:rPr>
        <w:t>. 41 e 109 da Lei nº 8.666/93 é facultada a interposição de:</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5.1.1 - IMPUGNAÇÃO ao edital, pelo licitante, até o segundo dia útil que anteceder o recebimento do envelope de documentação, em face de vícios ou irregularidades porventura nele existentes.</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5.1.2 - IMPUGNAÇÃO ao edital, por qualquer cidadão, até 05 (cinco) dias úteis antes da data fixada para recebimento do envelope de documentação, por irregularidades na aplicação da Lei nº 8.666/93.</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5.1.3 - RECURSO, no prazo de até 05 (cinco) dias úteis contados da intimação do ato ou da lavratura da ata pela Comissão Permanente de Licitação e Julgamento, dos seguintes atos:</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a) Julgamento do certame licitatório, dirigido ao Secretário Administração por intermédio da Comissão Permanente de Licitação, que poderá reconsiderar a decisão ou mantendo-a, fazê-lo subir à autoridade superior para decisão.</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b) Da anulação ou revogação do Credenciamento, dirigido ao Secretário Administração que poderá reconsiderar a decisão ou mantendo-a, fazê-lo subir à autoridade superior.</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5.2 - Não caberá mais de um recurso sobre a mesma matéria por parte de um mesmo licitante, bem como não caberá recurso em mesmo grau sobre matéria já decidida.</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5.3 - As contrarrazões poderão ser propostas pelos interessados no prazo de 05 (cinco) dias úteis contados da publicação das vistas do recurso administrativo proposto.</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5.4 - Não serão acolhidas as impugnações e/ou recursos apresentados fora do prazo legal e/ou subscritos por representante não habilitado legalmente ou identificado no processo para responder pelo interessado.</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5.5 - O acolhimento de recurso importará na invalidação apenas dos atos insuscetíveis de aproveitamento.</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5.6 - As razões de impugnação ao edital, as razões do recurso e as contrarrazões, quando propostas, deverão ser formalizadas por escrito e devem ser protocoladas junto ao Departamento de Licitações e Contratos Administrativos, cujo endereço encontra-se disposto no cabeçalho, impreterivelmente no horário </w:t>
      </w:r>
      <w:proofErr w:type="gramStart"/>
      <w:r w:rsidRPr="00667CB1">
        <w:rPr>
          <w:rFonts w:ascii="Arial" w:hAnsi="Arial" w:cs="Arial"/>
          <w:bCs/>
        </w:rPr>
        <w:t>12:00</w:t>
      </w:r>
      <w:proofErr w:type="gramEnd"/>
      <w:r w:rsidRPr="00667CB1">
        <w:rPr>
          <w:rFonts w:ascii="Arial" w:hAnsi="Arial" w:cs="Arial"/>
          <w:bCs/>
        </w:rPr>
        <w:t xml:space="preserve"> as 18:00 do Município de Balneário Arroio do Silva/SC.</w:t>
      </w:r>
    </w:p>
    <w:p w:rsidR="00DA3999" w:rsidRPr="00667CB1" w:rsidRDefault="00DA3999" w:rsidP="007E2694">
      <w:pPr>
        <w:tabs>
          <w:tab w:val="left" w:pos="10490"/>
        </w:tabs>
        <w:ind w:left="374" w:right="283"/>
        <w:rPr>
          <w:rFonts w:ascii="Arial" w:hAnsi="Arial" w:cs="Arial"/>
          <w:bCs/>
        </w:rPr>
      </w:pPr>
    </w:p>
    <w:p w:rsidR="00DA3999" w:rsidRPr="00667CB1" w:rsidRDefault="00DA3999" w:rsidP="007E2694">
      <w:pPr>
        <w:shd w:val="pct25" w:color="auto" w:fill="auto"/>
        <w:tabs>
          <w:tab w:val="left" w:pos="10490"/>
        </w:tabs>
        <w:ind w:left="374" w:right="283"/>
        <w:rPr>
          <w:rFonts w:ascii="Arial" w:hAnsi="Arial" w:cs="Arial"/>
          <w:b/>
          <w:bCs/>
        </w:rPr>
      </w:pPr>
      <w:r w:rsidRPr="00667CB1">
        <w:rPr>
          <w:rFonts w:ascii="Arial" w:hAnsi="Arial" w:cs="Arial"/>
          <w:b/>
          <w:bCs/>
        </w:rPr>
        <w:t xml:space="preserve">6 – DA DOCUMENTAÇÃO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6.1 - Os interessados deverão apresentar os documentos abaixo: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6.1.1 - Solicitação de credenciamento nos termos do Anexo I;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6.1.2 - </w:t>
      </w:r>
      <w:r w:rsidR="00C35197" w:rsidRPr="00C35197">
        <w:rPr>
          <w:rFonts w:ascii="Arial" w:hAnsi="Arial" w:cs="Arial"/>
          <w:bCs/>
        </w:rPr>
        <w:t>Certidão emitida pela JUCESC comprovando a situação de regularidade para o exercício da</w:t>
      </w:r>
      <w:r w:rsidR="00C35197">
        <w:rPr>
          <w:rFonts w:ascii="Arial" w:hAnsi="Arial" w:cs="Arial"/>
          <w:bCs/>
        </w:rPr>
        <w:t xml:space="preserve"> </w:t>
      </w:r>
      <w:r w:rsidR="00C35197" w:rsidRPr="00C35197">
        <w:rPr>
          <w:rFonts w:ascii="Arial" w:hAnsi="Arial" w:cs="Arial"/>
          <w:bCs/>
        </w:rPr>
        <w:t>profissão de leiloeiro, conforme legislação vigente</w:t>
      </w:r>
      <w:proofErr w:type="gramStart"/>
      <w:r w:rsidR="00C35197" w:rsidRPr="00C35197">
        <w:rPr>
          <w:rFonts w:ascii="Arial" w:hAnsi="Arial" w:cs="Arial"/>
          <w:bCs/>
        </w:rPr>
        <w:t>;</w:t>
      </w:r>
      <w:r w:rsidRPr="00667CB1">
        <w:rPr>
          <w:rFonts w:ascii="Arial" w:hAnsi="Arial" w:cs="Arial"/>
          <w:bCs/>
        </w:rPr>
        <w:t>;</w:t>
      </w:r>
      <w:proofErr w:type="gramEnd"/>
      <w:r w:rsidRPr="00667CB1">
        <w:rPr>
          <w:rFonts w:ascii="Arial" w:hAnsi="Arial" w:cs="Arial"/>
          <w:bCs/>
        </w:rPr>
        <w:t xml:space="preserve">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6.1.3 - </w:t>
      </w:r>
      <w:r w:rsidR="00C35197" w:rsidRPr="00C35197">
        <w:rPr>
          <w:rFonts w:ascii="Arial" w:hAnsi="Arial" w:cs="Arial"/>
          <w:bCs/>
        </w:rPr>
        <w:t>Cópia autenticada da carteira de leiloeiro, emitida pela Junta Comercial do Estado de Santa</w:t>
      </w:r>
      <w:r w:rsidR="00C35197">
        <w:rPr>
          <w:rFonts w:ascii="Arial" w:hAnsi="Arial" w:cs="Arial"/>
          <w:bCs/>
        </w:rPr>
        <w:t xml:space="preserve"> </w:t>
      </w:r>
      <w:r w:rsidR="00C35197" w:rsidRPr="00C35197">
        <w:rPr>
          <w:rFonts w:ascii="Arial" w:hAnsi="Arial" w:cs="Arial"/>
          <w:bCs/>
        </w:rPr>
        <w:t>Catarina - JUCESC</w:t>
      </w:r>
      <w:r w:rsidRPr="00667CB1">
        <w:rPr>
          <w:rFonts w:ascii="Arial" w:hAnsi="Arial" w:cs="Arial"/>
          <w:bCs/>
        </w:rPr>
        <w:t>;</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6.1.4 - Cópia da Cédula de Identidade</w:t>
      </w:r>
      <w:r w:rsidR="007E2694">
        <w:rPr>
          <w:rFonts w:ascii="Arial" w:hAnsi="Arial" w:cs="Arial"/>
          <w:bCs/>
        </w:rPr>
        <w:t xml:space="preserve"> ou CNH</w:t>
      </w:r>
      <w:r w:rsidRPr="00667CB1">
        <w:rPr>
          <w:rFonts w:ascii="Arial" w:hAnsi="Arial" w:cs="Arial"/>
          <w:bCs/>
        </w:rPr>
        <w:t>;</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6.1.5 - Cópia do Cadastro da Pessoa Física – CPF;</w:t>
      </w:r>
    </w:p>
    <w:p w:rsidR="007E2694" w:rsidRDefault="007E2694" w:rsidP="007E2694">
      <w:pPr>
        <w:tabs>
          <w:tab w:val="left" w:pos="10490"/>
        </w:tabs>
        <w:ind w:left="374" w:right="283"/>
        <w:jc w:val="both"/>
        <w:rPr>
          <w:rFonts w:ascii="Arial" w:hAnsi="Arial" w:cs="Arial"/>
          <w:bCs/>
        </w:rPr>
      </w:pPr>
    </w:p>
    <w:p w:rsidR="007E2694" w:rsidRDefault="007E2694" w:rsidP="007E2694">
      <w:pPr>
        <w:tabs>
          <w:tab w:val="left" w:pos="10490"/>
        </w:tabs>
        <w:ind w:left="374" w:right="283"/>
        <w:jc w:val="both"/>
        <w:rPr>
          <w:rFonts w:ascii="Arial" w:hAnsi="Arial" w:cs="Arial"/>
          <w:b/>
          <w:bCs/>
        </w:rPr>
      </w:pPr>
      <w:r w:rsidRPr="007E2694">
        <w:rPr>
          <w:rFonts w:ascii="Arial" w:hAnsi="Arial" w:cs="Arial"/>
          <w:b/>
          <w:bCs/>
        </w:rPr>
        <w:t>6.2. DA REGULARIDADE FISCAL E TRABALHISTA</w:t>
      </w:r>
    </w:p>
    <w:p w:rsidR="007E2694" w:rsidRDefault="007E2694" w:rsidP="007E2694">
      <w:pPr>
        <w:tabs>
          <w:tab w:val="left" w:pos="10490"/>
        </w:tabs>
        <w:ind w:left="374" w:right="283"/>
        <w:jc w:val="both"/>
        <w:rPr>
          <w:rFonts w:ascii="Arial" w:hAnsi="Arial" w:cs="Arial"/>
          <w:bCs/>
        </w:rPr>
      </w:pPr>
    </w:p>
    <w:p w:rsidR="007E2694" w:rsidRDefault="007E2694" w:rsidP="007E2694">
      <w:pPr>
        <w:tabs>
          <w:tab w:val="left" w:pos="10490"/>
        </w:tabs>
        <w:ind w:left="374" w:right="283"/>
        <w:jc w:val="both"/>
        <w:rPr>
          <w:rFonts w:ascii="Arial" w:hAnsi="Arial" w:cs="Arial"/>
          <w:bCs/>
        </w:rPr>
      </w:pPr>
      <w:r w:rsidRPr="007E2694">
        <w:rPr>
          <w:rFonts w:ascii="Arial" w:hAnsi="Arial" w:cs="Arial"/>
          <w:bCs/>
        </w:rPr>
        <w:t>a)</w:t>
      </w:r>
      <w:r>
        <w:rPr>
          <w:rFonts w:ascii="Arial" w:hAnsi="Arial" w:cs="Arial"/>
          <w:bCs/>
        </w:rPr>
        <w:t xml:space="preserve"> </w:t>
      </w:r>
      <w:r w:rsidRPr="007E2694">
        <w:rPr>
          <w:rFonts w:ascii="Arial" w:hAnsi="Arial" w:cs="Arial"/>
          <w:bCs/>
        </w:rPr>
        <w:t>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w:t>
      </w:r>
    </w:p>
    <w:p w:rsidR="007E2694" w:rsidRPr="007E2694" w:rsidRDefault="007E2694" w:rsidP="007E2694">
      <w:pPr>
        <w:tabs>
          <w:tab w:val="left" w:pos="10490"/>
        </w:tabs>
        <w:ind w:left="374" w:right="283"/>
        <w:jc w:val="both"/>
        <w:rPr>
          <w:rFonts w:ascii="Arial" w:hAnsi="Arial" w:cs="Arial"/>
          <w:bCs/>
        </w:rPr>
      </w:pPr>
    </w:p>
    <w:p w:rsidR="007E2694" w:rsidRPr="007E2694" w:rsidRDefault="007E2694" w:rsidP="007E2694">
      <w:pPr>
        <w:tabs>
          <w:tab w:val="left" w:pos="10490"/>
        </w:tabs>
        <w:ind w:left="374" w:right="283"/>
        <w:jc w:val="both"/>
        <w:rPr>
          <w:rFonts w:ascii="Arial" w:hAnsi="Arial" w:cs="Arial"/>
          <w:bCs/>
        </w:rPr>
      </w:pPr>
      <w:r w:rsidRPr="007E2694">
        <w:rPr>
          <w:rFonts w:ascii="Arial" w:hAnsi="Arial" w:cs="Arial"/>
          <w:bCs/>
        </w:rPr>
        <w:t>b)</w:t>
      </w:r>
      <w:r>
        <w:rPr>
          <w:rFonts w:ascii="Arial" w:hAnsi="Arial" w:cs="Arial"/>
          <w:bCs/>
        </w:rPr>
        <w:t xml:space="preserve"> </w:t>
      </w:r>
      <w:r w:rsidRPr="007E2694">
        <w:rPr>
          <w:rFonts w:ascii="Arial" w:hAnsi="Arial" w:cs="Arial"/>
          <w:bCs/>
        </w:rPr>
        <w:t>Certidão Negativa de Débitos Estaduais, expedida por órgão da Secretaria da Fazenda Estadual;</w:t>
      </w:r>
    </w:p>
    <w:p w:rsidR="007E2694" w:rsidRDefault="007E2694" w:rsidP="007E2694">
      <w:pPr>
        <w:tabs>
          <w:tab w:val="left" w:pos="10490"/>
        </w:tabs>
        <w:ind w:left="374" w:right="283"/>
        <w:jc w:val="both"/>
        <w:rPr>
          <w:rFonts w:ascii="Arial" w:hAnsi="Arial" w:cs="Arial"/>
          <w:bCs/>
        </w:rPr>
      </w:pPr>
      <w:r w:rsidRPr="007E2694">
        <w:rPr>
          <w:rFonts w:ascii="Arial" w:hAnsi="Arial" w:cs="Arial"/>
          <w:bCs/>
        </w:rPr>
        <w:t>c)</w:t>
      </w:r>
      <w:r>
        <w:rPr>
          <w:rFonts w:ascii="Arial" w:hAnsi="Arial" w:cs="Arial"/>
          <w:bCs/>
        </w:rPr>
        <w:t xml:space="preserve"> </w:t>
      </w:r>
      <w:r w:rsidRPr="007E2694">
        <w:rPr>
          <w:rFonts w:ascii="Arial" w:hAnsi="Arial" w:cs="Arial"/>
          <w:bCs/>
        </w:rPr>
        <w:t>Certidão Negativa de Débitos Municipais, expedida por órgão da Secretaria da Fazenda Municipal da Sede da Empresa.</w:t>
      </w:r>
    </w:p>
    <w:p w:rsidR="007E2694" w:rsidRDefault="007E2694" w:rsidP="007E2694">
      <w:pPr>
        <w:tabs>
          <w:tab w:val="left" w:pos="10490"/>
        </w:tabs>
        <w:ind w:left="374" w:right="283"/>
        <w:jc w:val="both"/>
        <w:rPr>
          <w:rFonts w:ascii="Arial" w:hAnsi="Arial" w:cs="Arial"/>
          <w:bCs/>
        </w:rPr>
      </w:pPr>
      <w:r w:rsidRPr="007E2694">
        <w:rPr>
          <w:rFonts w:ascii="Arial" w:hAnsi="Arial" w:cs="Arial"/>
          <w:bCs/>
        </w:rPr>
        <w:lastRenderedPageBreak/>
        <w:t>d)</w:t>
      </w:r>
      <w:r>
        <w:rPr>
          <w:rFonts w:ascii="Arial" w:hAnsi="Arial" w:cs="Arial"/>
          <w:bCs/>
        </w:rPr>
        <w:t xml:space="preserve"> </w:t>
      </w:r>
      <w:r w:rsidRPr="007E2694">
        <w:rPr>
          <w:rFonts w:ascii="Arial" w:hAnsi="Arial" w:cs="Arial"/>
          <w:bCs/>
        </w:rPr>
        <w:t>Certificado de Regularidade do FGTS – CRF, fornecido pela Caixa Econômica Federal,</w:t>
      </w:r>
      <w:r>
        <w:rPr>
          <w:rFonts w:ascii="Arial" w:hAnsi="Arial" w:cs="Arial"/>
          <w:bCs/>
        </w:rPr>
        <w:t xml:space="preserve"> </w:t>
      </w:r>
      <w:r w:rsidRPr="00E97FC1">
        <w:rPr>
          <w:rFonts w:ascii="Arial" w:hAnsi="Arial" w:cs="Arial"/>
          <w:b/>
          <w:u w:val="single"/>
        </w:rPr>
        <w:t>ou se não for empregador, declaração nestes termos</w:t>
      </w:r>
      <w:r>
        <w:rPr>
          <w:rFonts w:ascii="Arial" w:hAnsi="Arial" w:cs="Arial"/>
        </w:rPr>
        <w:t>;</w:t>
      </w:r>
    </w:p>
    <w:p w:rsidR="007E2694" w:rsidRPr="007E2694" w:rsidRDefault="007E2694" w:rsidP="007E2694">
      <w:pPr>
        <w:tabs>
          <w:tab w:val="left" w:pos="10490"/>
        </w:tabs>
        <w:ind w:left="374" w:right="283"/>
        <w:jc w:val="both"/>
        <w:rPr>
          <w:rFonts w:ascii="Arial" w:hAnsi="Arial" w:cs="Arial"/>
          <w:bCs/>
        </w:rPr>
      </w:pPr>
      <w:r w:rsidRPr="007E2694">
        <w:rPr>
          <w:rFonts w:ascii="Arial" w:hAnsi="Arial" w:cs="Arial"/>
          <w:bCs/>
        </w:rPr>
        <w:t>e)</w:t>
      </w:r>
      <w:r>
        <w:rPr>
          <w:rFonts w:ascii="Arial" w:hAnsi="Arial" w:cs="Arial"/>
          <w:bCs/>
        </w:rPr>
        <w:t xml:space="preserve"> </w:t>
      </w:r>
      <w:r w:rsidRPr="007E2694">
        <w:rPr>
          <w:rFonts w:ascii="Arial" w:hAnsi="Arial" w:cs="Arial"/>
          <w:bCs/>
        </w:rPr>
        <w:t>Certidão Negativa de Débitos Trabalhistas – CNDT.</w:t>
      </w:r>
    </w:p>
    <w:p w:rsidR="007E2694" w:rsidRDefault="007E2694" w:rsidP="007E2694">
      <w:pPr>
        <w:tabs>
          <w:tab w:val="left" w:pos="10490"/>
        </w:tabs>
        <w:ind w:left="374" w:right="283"/>
        <w:jc w:val="both"/>
        <w:rPr>
          <w:rFonts w:ascii="Arial" w:hAnsi="Arial" w:cs="Arial"/>
          <w:bCs/>
        </w:rPr>
      </w:pPr>
    </w:p>
    <w:p w:rsidR="00DA3999" w:rsidRDefault="00DA3999" w:rsidP="007E2694">
      <w:pPr>
        <w:tabs>
          <w:tab w:val="left" w:pos="10490"/>
        </w:tabs>
        <w:ind w:left="374" w:right="283"/>
        <w:jc w:val="both"/>
        <w:rPr>
          <w:rFonts w:ascii="Arial" w:hAnsi="Arial" w:cs="Arial"/>
          <w:bCs/>
        </w:rPr>
      </w:pPr>
      <w:proofErr w:type="gramStart"/>
      <w:r w:rsidRPr="00667CB1">
        <w:rPr>
          <w:rFonts w:ascii="Arial" w:hAnsi="Arial" w:cs="Arial"/>
          <w:bCs/>
        </w:rPr>
        <w:t>6.</w:t>
      </w:r>
      <w:r w:rsidR="007E2694">
        <w:rPr>
          <w:rFonts w:ascii="Arial" w:hAnsi="Arial" w:cs="Arial"/>
          <w:bCs/>
        </w:rPr>
        <w:t>3</w:t>
      </w:r>
      <w:r w:rsidRPr="00667CB1">
        <w:rPr>
          <w:rFonts w:ascii="Arial" w:hAnsi="Arial" w:cs="Arial"/>
          <w:bCs/>
        </w:rPr>
        <w:t>.</w:t>
      </w:r>
      <w:proofErr w:type="gramEnd"/>
      <w:r w:rsidRPr="005E3932">
        <w:rPr>
          <w:rFonts w:ascii="Arial" w:hAnsi="Arial" w:cs="Arial"/>
          <w:bCs/>
        </w:rPr>
        <w:t>Certidão Negativa de Insolvência Civil</w:t>
      </w:r>
      <w:r w:rsidR="007E2694" w:rsidRPr="005E3932">
        <w:rPr>
          <w:rFonts w:ascii="Arial" w:hAnsi="Arial" w:cs="Arial"/>
          <w:bCs/>
        </w:rPr>
        <w:t xml:space="preserve"> </w:t>
      </w:r>
      <w:r w:rsidR="007E2694" w:rsidRPr="005E3932">
        <w:rPr>
          <w:rFonts w:ascii="Arial" w:hAnsi="Arial" w:cs="Arial"/>
          <w:b/>
          <w:bCs/>
          <w:u w:val="single"/>
        </w:rPr>
        <w:t>(Certidão Civil)</w:t>
      </w:r>
      <w:r w:rsidRPr="005E3932">
        <w:rPr>
          <w:rFonts w:ascii="Arial" w:hAnsi="Arial" w:cs="Arial"/>
          <w:bCs/>
        </w:rPr>
        <w:t xml:space="preserve">, expedida em seu domicílio, emitida, no máximo, nos 60 (sessenta) dias anteriores a data prevista para a </w:t>
      </w:r>
      <w:r w:rsidR="007E2694" w:rsidRPr="005E3932">
        <w:rPr>
          <w:rFonts w:ascii="Arial" w:hAnsi="Arial" w:cs="Arial"/>
          <w:bCs/>
        </w:rPr>
        <w:t>realização deste credenciamento.</w:t>
      </w:r>
    </w:p>
    <w:p w:rsidR="007E2694" w:rsidRDefault="007E2694" w:rsidP="007E2694">
      <w:pPr>
        <w:tabs>
          <w:tab w:val="left" w:pos="10490"/>
        </w:tabs>
        <w:ind w:left="374" w:right="283"/>
        <w:jc w:val="both"/>
        <w:rPr>
          <w:rFonts w:ascii="Arial" w:hAnsi="Arial" w:cs="Arial"/>
          <w:bCs/>
        </w:rPr>
      </w:pPr>
      <w:r>
        <w:rPr>
          <w:rFonts w:ascii="Arial" w:hAnsi="Arial" w:cs="Arial"/>
          <w:bCs/>
        </w:rPr>
        <w:t xml:space="preserve">6.3.1. </w:t>
      </w:r>
      <w:r w:rsidRPr="007E2694">
        <w:rPr>
          <w:rFonts w:ascii="Arial" w:hAnsi="Arial" w:cs="Arial"/>
          <w:b/>
          <w:bCs/>
          <w:i/>
          <w:u w:val="single"/>
        </w:rPr>
        <w:t>O licitante com sede no Estado de Santa Catarina deverá apresentar a Certidão Civil emitida no sistema ESAJ e a Certidão validadora no Sistema EPROC, conjuntamente.</w:t>
      </w:r>
    </w:p>
    <w:p w:rsidR="007E2694" w:rsidRPr="00667CB1" w:rsidRDefault="007E2694" w:rsidP="007E2694">
      <w:pPr>
        <w:tabs>
          <w:tab w:val="left" w:pos="10490"/>
        </w:tabs>
        <w:ind w:left="374" w:right="283"/>
        <w:jc w:val="both"/>
        <w:rPr>
          <w:rFonts w:ascii="Arial" w:hAnsi="Arial" w:cs="Arial"/>
          <w:bCs/>
        </w:rPr>
      </w:pPr>
    </w:p>
    <w:p w:rsidR="007E2694" w:rsidRDefault="005E3932" w:rsidP="007E2694">
      <w:pPr>
        <w:tabs>
          <w:tab w:val="left" w:pos="10490"/>
        </w:tabs>
        <w:ind w:left="374" w:right="283"/>
        <w:jc w:val="both"/>
        <w:rPr>
          <w:rFonts w:ascii="Arial" w:hAnsi="Arial" w:cs="Arial"/>
          <w:bCs/>
        </w:rPr>
      </w:pPr>
      <w:proofErr w:type="gramStart"/>
      <w:r>
        <w:rPr>
          <w:rFonts w:ascii="Arial" w:hAnsi="Arial" w:cs="Arial"/>
          <w:bCs/>
        </w:rPr>
        <w:t>6.4.</w:t>
      </w:r>
      <w:proofErr w:type="gramEnd"/>
      <w:r w:rsidR="007E2694">
        <w:rPr>
          <w:rFonts w:ascii="Arial" w:hAnsi="Arial" w:cs="Arial"/>
          <w:bCs/>
        </w:rPr>
        <w:t>Certidão Negativa de antecedentes criminais Federal e do Estado que comprovem que o Leiloeiro Oficial não foi condenado por crime cuja pena vede o exercício da atividade mercantil.</w:t>
      </w:r>
    </w:p>
    <w:p w:rsidR="005E3932" w:rsidRDefault="005E3932" w:rsidP="007E2694">
      <w:pPr>
        <w:tabs>
          <w:tab w:val="left" w:pos="10490"/>
        </w:tabs>
        <w:ind w:left="374" w:right="283"/>
        <w:jc w:val="both"/>
        <w:rPr>
          <w:rFonts w:ascii="Arial" w:hAnsi="Arial" w:cs="Arial"/>
          <w:bCs/>
        </w:rPr>
      </w:pPr>
      <w:r>
        <w:rPr>
          <w:rFonts w:ascii="Arial" w:hAnsi="Arial" w:cs="Arial"/>
          <w:bCs/>
        </w:rPr>
        <w:t xml:space="preserve">6.4.1. </w:t>
      </w:r>
      <w:r w:rsidRPr="007E2694">
        <w:rPr>
          <w:rFonts w:ascii="Arial" w:hAnsi="Arial" w:cs="Arial"/>
          <w:b/>
          <w:bCs/>
          <w:i/>
          <w:u w:val="single"/>
        </w:rPr>
        <w:t xml:space="preserve">O licitante com sede no Estado de Santa Catarina deverá apresentar a Certidão </w:t>
      </w:r>
      <w:r>
        <w:rPr>
          <w:rFonts w:ascii="Arial" w:hAnsi="Arial" w:cs="Arial"/>
          <w:b/>
          <w:bCs/>
          <w:i/>
          <w:u w:val="single"/>
        </w:rPr>
        <w:t>Criminal</w:t>
      </w:r>
      <w:r w:rsidRPr="007E2694">
        <w:rPr>
          <w:rFonts w:ascii="Arial" w:hAnsi="Arial" w:cs="Arial"/>
          <w:b/>
          <w:bCs/>
          <w:i/>
          <w:u w:val="single"/>
        </w:rPr>
        <w:t xml:space="preserve"> emitida no sistema ESAJ e a Certidão validadora no Sistema EPROC, conjuntamente.</w:t>
      </w:r>
    </w:p>
    <w:p w:rsidR="007E2694" w:rsidRPr="00667CB1" w:rsidRDefault="007E2694" w:rsidP="007E2694">
      <w:pPr>
        <w:tabs>
          <w:tab w:val="left" w:pos="10490"/>
        </w:tabs>
        <w:ind w:left="374" w:right="283"/>
        <w:jc w:val="both"/>
        <w:rPr>
          <w:rFonts w:ascii="Arial" w:hAnsi="Arial" w:cs="Arial"/>
          <w:bCs/>
        </w:rPr>
      </w:pP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6.</w:t>
      </w:r>
      <w:r w:rsidR="005E3932">
        <w:rPr>
          <w:rFonts w:ascii="Arial" w:hAnsi="Arial" w:cs="Arial"/>
          <w:bCs/>
        </w:rPr>
        <w:t>5.</w:t>
      </w:r>
      <w:r w:rsidRPr="00667CB1">
        <w:rPr>
          <w:rFonts w:ascii="Arial" w:hAnsi="Arial" w:cs="Arial"/>
          <w:bCs/>
        </w:rPr>
        <w:t xml:space="preserve"> - </w:t>
      </w:r>
      <w:r w:rsidR="00C35197" w:rsidRPr="00C35197">
        <w:rPr>
          <w:rFonts w:ascii="Arial" w:hAnsi="Arial" w:cs="Arial"/>
          <w:bCs/>
        </w:rPr>
        <w:t>Atestado de capacidade técnica emitido por terceiro, Pessoa Jurídica de Direito Público ou</w:t>
      </w:r>
      <w:r w:rsidR="009222FB">
        <w:rPr>
          <w:rFonts w:ascii="Arial" w:hAnsi="Arial" w:cs="Arial"/>
          <w:bCs/>
        </w:rPr>
        <w:t xml:space="preserve"> </w:t>
      </w:r>
      <w:r w:rsidR="00C35197" w:rsidRPr="00C35197">
        <w:rPr>
          <w:rFonts w:ascii="Arial" w:hAnsi="Arial" w:cs="Arial"/>
          <w:bCs/>
        </w:rPr>
        <w:t xml:space="preserve">Privado, comprovando que o leiloeiro realizou, no mínimo, </w:t>
      </w:r>
      <w:proofErr w:type="gramStart"/>
      <w:r w:rsidR="00C35197" w:rsidRPr="00C35197">
        <w:rPr>
          <w:rFonts w:ascii="Arial" w:hAnsi="Arial" w:cs="Arial"/>
          <w:bCs/>
        </w:rPr>
        <w:t>3</w:t>
      </w:r>
      <w:proofErr w:type="gramEnd"/>
      <w:r w:rsidR="00C35197" w:rsidRPr="00C35197">
        <w:rPr>
          <w:rFonts w:ascii="Arial" w:hAnsi="Arial" w:cs="Arial"/>
          <w:bCs/>
        </w:rPr>
        <w:t xml:space="preserve"> (três) leilões;</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6.</w:t>
      </w:r>
      <w:r w:rsidR="005E3932">
        <w:rPr>
          <w:rFonts w:ascii="Arial" w:hAnsi="Arial" w:cs="Arial"/>
          <w:bCs/>
        </w:rPr>
        <w:t>5</w:t>
      </w:r>
      <w:r w:rsidRPr="00667CB1">
        <w:rPr>
          <w:rFonts w:ascii="Arial" w:hAnsi="Arial" w:cs="Arial"/>
          <w:bCs/>
        </w:rPr>
        <w:t>.</w:t>
      </w:r>
      <w:r w:rsidR="005E3932">
        <w:rPr>
          <w:rFonts w:ascii="Arial" w:hAnsi="Arial" w:cs="Arial"/>
          <w:bCs/>
        </w:rPr>
        <w:t>1</w:t>
      </w:r>
      <w:r w:rsidRPr="00667CB1">
        <w:rPr>
          <w:rFonts w:ascii="Arial" w:hAnsi="Arial" w:cs="Arial"/>
          <w:bCs/>
        </w:rPr>
        <w:t xml:space="preserve"> – Declaração de que atende plenamente aos requisitos de hab</w:t>
      </w:r>
      <w:r w:rsidR="00ED53B1">
        <w:rPr>
          <w:rFonts w:ascii="Arial" w:hAnsi="Arial" w:cs="Arial"/>
          <w:bCs/>
        </w:rPr>
        <w:t>ilitação indicados neste edital.</w:t>
      </w:r>
    </w:p>
    <w:p w:rsidR="005E3932" w:rsidRDefault="005E3932" w:rsidP="007E2694">
      <w:pPr>
        <w:tabs>
          <w:tab w:val="left" w:pos="10490"/>
        </w:tabs>
        <w:ind w:left="374" w:right="283"/>
        <w:jc w:val="both"/>
        <w:rPr>
          <w:rFonts w:ascii="Arial" w:hAnsi="Arial" w:cs="Arial"/>
          <w:bCs/>
        </w:rPr>
      </w:pPr>
    </w:p>
    <w:p w:rsidR="005E3932" w:rsidRDefault="005E3932" w:rsidP="007E2694">
      <w:pPr>
        <w:tabs>
          <w:tab w:val="left" w:pos="10490"/>
        </w:tabs>
        <w:ind w:left="374" w:right="283"/>
        <w:jc w:val="both"/>
        <w:rPr>
          <w:rFonts w:ascii="Arial" w:hAnsi="Arial" w:cs="Arial"/>
          <w:bCs/>
        </w:rPr>
      </w:pPr>
      <w:r>
        <w:rPr>
          <w:rFonts w:ascii="Arial" w:hAnsi="Arial" w:cs="Arial"/>
          <w:bCs/>
        </w:rPr>
        <w:t xml:space="preserve">6.6.1. Após análise dos documentos exigidos neste </w:t>
      </w:r>
      <w:proofErr w:type="gramStart"/>
      <w:r>
        <w:rPr>
          <w:rFonts w:ascii="Arial" w:hAnsi="Arial" w:cs="Arial"/>
          <w:bCs/>
        </w:rPr>
        <w:t>Edital e Anexos</w:t>
      </w:r>
      <w:proofErr w:type="gramEnd"/>
      <w:r>
        <w:rPr>
          <w:rFonts w:ascii="Arial" w:hAnsi="Arial" w:cs="Arial"/>
          <w:bCs/>
        </w:rPr>
        <w:t xml:space="preserve">, será publicado o Rol de habilitadas, separadamente, para cada item do objeto do Edital, à medida que as análises forem concluídas, no Diário Oficial </w:t>
      </w:r>
      <w:r w:rsidR="00ED53B1">
        <w:rPr>
          <w:rFonts w:ascii="Arial" w:hAnsi="Arial" w:cs="Arial"/>
          <w:bCs/>
        </w:rPr>
        <w:t>dos Municípios</w:t>
      </w:r>
      <w:r>
        <w:rPr>
          <w:rFonts w:ascii="Arial" w:hAnsi="Arial" w:cs="Arial"/>
          <w:bCs/>
        </w:rPr>
        <w:t xml:space="preserve"> (DOM/SC)</w:t>
      </w:r>
      <w:r w:rsidR="009222FB">
        <w:rPr>
          <w:rFonts w:ascii="Arial" w:hAnsi="Arial" w:cs="Arial"/>
          <w:bCs/>
        </w:rPr>
        <w:t>.</w:t>
      </w:r>
    </w:p>
    <w:p w:rsidR="00B60685" w:rsidRDefault="00B60685" w:rsidP="007E2694">
      <w:pPr>
        <w:tabs>
          <w:tab w:val="left" w:pos="10490"/>
        </w:tabs>
        <w:ind w:left="374" w:right="283"/>
        <w:jc w:val="both"/>
        <w:rPr>
          <w:rFonts w:ascii="Arial" w:hAnsi="Arial" w:cs="Arial"/>
          <w:bCs/>
        </w:rPr>
      </w:pPr>
    </w:p>
    <w:p w:rsidR="005E3932" w:rsidRDefault="005E3932" w:rsidP="007E2694">
      <w:pPr>
        <w:tabs>
          <w:tab w:val="left" w:pos="10490"/>
        </w:tabs>
        <w:ind w:left="374" w:right="283"/>
        <w:jc w:val="both"/>
        <w:rPr>
          <w:rFonts w:ascii="Arial" w:hAnsi="Arial" w:cs="Arial"/>
          <w:bCs/>
        </w:rPr>
      </w:pPr>
      <w:r>
        <w:rPr>
          <w:rFonts w:ascii="Arial" w:hAnsi="Arial" w:cs="Arial"/>
          <w:bCs/>
        </w:rPr>
        <w:t>6.6.2. Uma vez publicado o Rol de habilitados, será aberto prazo para a fase</w:t>
      </w:r>
      <w:proofErr w:type="gramStart"/>
      <w:r>
        <w:rPr>
          <w:rFonts w:ascii="Arial" w:hAnsi="Arial" w:cs="Arial"/>
          <w:bCs/>
        </w:rPr>
        <w:t xml:space="preserve">  </w:t>
      </w:r>
      <w:proofErr w:type="gramEnd"/>
      <w:r>
        <w:rPr>
          <w:rFonts w:ascii="Arial" w:hAnsi="Arial" w:cs="Arial"/>
          <w:bCs/>
        </w:rPr>
        <w:t>recursal, nos termos previstos no Capitulo x deste instrumento;</w:t>
      </w:r>
    </w:p>
    <w:p w:rsidR="005E3932" w:rsidRPr="00667CB1" w:rsidRDefault="005E3932" w:rsidP="007E2694">
      <w:pPr>
        <w:tabs>
          <w:tab w:val="left" w:pos="10490"/>
        </w:tabs>
        <w:ind w:left="374" w:right="283"/>
        <w:jc w:val="both"/>
        <w:rPr>
          <w:rFonts w:ascii="Arial" w:hAnsi="Arial" w:cs="Arial"/>
          <w:bCs/>
        </w:rPr>
      </w:pPr>
      <w:r>
        <w:rPr>
          <w:rFonts w:ascii="Arial" w:hAnsi="Arial" w:cs="Arial"/>
          <w:bCs/>
        </w:rPr>
        <w:t xml:space="preserve"> </w:t>
      </w:r>
      <w:r>
        <w:rPr>
          <w:rFonts w:ascii="Arial" w:hAnsi="Arial" w:cs="Arial"/>
          <w:bCs/>
        </w:rPr>
        <w:tab/>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6.1.12 - Declaração elaborada e subscrita pelo representante legal da licitante, assegurando a inexistência de impedimento legal para licitar ou contratar com a Administração, conforme modelo ANEXO IV devendo ser apresentada em original;</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6.1.14 - Declaração de Conformidade, nos termos do Anexo II do Edital.</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6.2 – Disposições Gerais da Habilitação</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6.2.1 - Os documentos que não possuírem prazo de validade, somente serão aceitos com data de emissão não superior a 60 (sessenta) dias consecutivos de antecedência da data prevista para apresentação das propostas, exceto comprovante de Inscrição no CNPJ e/ou CPF e, Atestados exigidos na Qualificação Técnica.</w:t>
      </w:r>
    </w:p>
    <w:p w:rsidR="00DA3999" w:rsidRPr="00667CB1" w:rsidRDefault="00DA3999" w:rsidP="007E2694">
      <w:pPr>
        <w:tabs>
          <w:tab w:val="left" w:pos="10490"/>
        </w:tabs>
        <w:ind w:left="374" w:right="283"/>
        <w:rPr>
          <w:rFonts w:ascii="Arial" w:hAnsi="Arial" w:cs="Arial"/>
          <w:bCs/>
        </w:rPr>
      </w:pPr>
    </w:p>
    <w:p w:rsidR="00DA3999" w:rsidRPr="00667CB1" w:rsidRDefault="00DA3999" w:rsidP="007E2694">
      <w:pPr>
        <w:shd w:val="pct25" w:color="auto" w:fill="auto"/>
        <w:tabs>
          <w:tab w:val="left" w:pos="10490"/>
        </w:tabs>
        <w:ind w:left="374" w:right="283"/>
        <w:rPr>
          <w:rFonts w:ascii="Arial" w:hAnsi="Arial" w:cs="Arial"/>
          <w:b/>
          <w:bCs/>
        </w:rPr>
      </w:pPr>
      <w:r w:rsidRPr="00667CB1">
        <w:rPr>
          <w:rFonts w:ascii="Arial" w:hAnsi="Arial" w:cs="Arial"/>
          <w:b/>
          <w:bCs/>
        </w:rPr>
        <w:t xml:space="preserve">7 – DA ENTREGA </w:t>
      </w:r>
      <w:r w:rsidR="005E3932">
        <w:rPr>
          <w:rFonts w:ascii="Arial" w:hAnsi="Arial" w:cs="Arial"/>
          <w:b/>
          <w:bCs/>
        </w:rPr>
        <w:t>E APRESENTAÇÃO DA DOCUEMENTAÇÃO</w:t>
      </w:r>
    </w:p>
    <w:p w:rsidR="003E67A6" w:rsidRDefault="003E67A6" w:rsidP="007E2694">
      <w:pPr>
        <w:tabs>
          <w:tab w:val="left" w:pos="10490"/>
        </w:tabs>
        <w:ind w:left="374" w:right="283"/>
        <w:jc w:val="both"/>
        <w:rPr>
          <w:rFonts w:ascii="Arial" w:hAnsi="Arial" w:cs="Arial"/>
          <w:bCs/>
        </w:rPr>
      </w:pP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7.1 - O envelope contendo a “DOCUMENTAÇÃO” será </w:t>
      </w:r>
      <w:r w:rsidR="003E67A6" w:rsidRPr="00667CB1">
        <w:rPr>
          <w:rFonts w:ascii="Arial" w:hAnsi="Arial" w:cs="Arial"/>
          <w:bCs/>
        </w:rPr>
        <w:t>recebido</w:t>
      </w:r>
      <w:r w:rsidR="00C35197">
        <w:rPr>
          <w:rFonts w:ascii="Arial" w:hAnsi="Arial" w:cs="Arial"/>
          <w:bCs/>
        </w:rPr>
        <w:t xml:space="preserve"> no Departamento </w:t>
      </w:r>
      <w:r w:rsidRPr="00667CB1">
        <w:rPr>
          <w:rFonts w:ascii="Arial" w:hAnsi="Arial" w:cs="Arial"/>
          <w:bCs/>
        </w:rPr>
        <w:t>Licitações e Contratos, na sede da Prefeitura Municipal de Balneário Arroio do Silva – SC, sito Avenida Santa Catarina, nº 1122 – Centro, até o dia</w:t>
      </w:r>
      <w:r w:rsidR="00C35197">
        <w:rPr>
          <w:rFonts w:ascii="Arial" w:hAnsi="Arial" w:cs="Arial"/>
          <w:bCs/>
        </w:rPr>
        <w:t xml:space="preserve"> </w:t>
      </w:r>
      <w:r w:rsidR="00325216">
        <w:rPr>
          <w:rFonts w:ascii="Arial" w:hAnsi="Arial" w:cs="Arial"/>
          <w:bCs/>
        </w:rPr>
        <w:t>26</w:t>
      </w:r>
      <w:r w:rsidR="00C35197">
        <w:rPr>
          <w:rFonts w:ascii="Arial" w:hAnsi="Arial" w:cs="Arial"/>
          <w:bCs/>
        </w:rPr>
        <w:t xml:space="preserve"> de fevereiro de 2021, as </w:t>
      </w:r>
      <w:r w:rsidR="00C35197" w:rsidRPr="00C35197">
        <w:rPr>
          <w:rFonts w:ascii="Arial" w:hAnsi="Arial" w:cs="Arial"/>
          <w:bCs/>
        </w:rPr>
        <w:t>09h00min</w:t>
      </w:r>
      <w:r w:rsidRPr="00C35197">
        <w:rPr>
          <w:rFonts w:ascii="Arial" w:hAnsi="Arial" w:cs="Arial"/>
          <w:bCs/>
        </w:rPr>
        <w:t>, quando terá início a sessão pública para abertura dos mesmos.</w:t>
      </w:r>
    </w:p>
    <w:p w:rsidR="00DA3999" w:rsidRPr="00667CB1" w:rsidRDefault="00DA3999" w:rsidP="007E2694">
      <w:pPr>
        <w:tabs>
          <w:tab w:val="left" w:pos="10490"/>
        </w:tabs>
        <w:ind w:left="374" w:right="283"/>
        <w:jc w:val="both"/>
        <w:rPr>
          <w:rFonts w:ascii="Arial" w:hAnsi="Arial" w:cs="Arial"/>
          <w:bCs/>
        </w:rPr>
      </w:pP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7.1.1 - O envelope deverá ainda indicar em sua parte externa e frontal os seguintes dizeres:</w:t>
      </w:r>
    </w:p>
    <w:p w:rsidR="00DA3999" w:rsidRPr="00667CB1" w:rsidRDefault="00DA3999" w:rsidP="007E2694">
      <w:pPr>
        <w:tabs>
          <w:tab w:val="left" w:pos="10490"/>
        </w:tabs>
        <w:ind w:left="374" w:right="283"/>
        <w:jc w:val="both"/>
        <w:rPr>
          <w:rFonts w:ascii="Arial" w:hAnsi="Arial" w:cs="Arial"/>
          <w:bCs/>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85"/>
      </w:tblGrid>
      <w:tr w:rsidR="00DA3999" w:rsidRPr="00667CB1" w:rsidTr="00256B47">
        <w:trPr>
          <w:trHeight w:val="806"/>
        </w:trPr>
        <w:tc>
          <w:tcPr>
            <w:tcW w:w="7085" w:type="dxa"/>
          </w:tcPr>
          <w:p w:rsidR="00DA3999" w:rsidRPr="00667CB1" w:rsidRDefault="00DA3999" w:rsidP="007E2694">
            <w:pPr>
              <w:tabs>
                <w:tab w:val="left" w:pos="10490"/>
              </w:tabs>
              <w:ind w:left="374" w:right="283"/>
              <w:jc w:val="center"/>
              <w:rPr>
                <w:rFonts w:ascii="Arial" w:hAnsi="Arial" w:cs="Arial"/>
              </w:rPr>
            </w:pPr>
            <w:r w:rsidRPr="00667CB1">
              <w:rPr>
                <w:rFonts w:ascii="Arial" w:hAnsi="Arial" w:cs="Arial"/>
              </w:rPr>
              <w:t>MUNICÍPIO DE BALNEÁRIO ARROIO DO SILVA</w:t>
            </w:r>
          </w:p>
          <w:p w:rsidR="003E67A6" w:rsidRDefault="00DA3999" w:rsidP="007E2694">
            <w:pPr>
              <w:tabs>
                <w:tab w:val="left" w:pos="10490"/>
              </w:tabs>
              <w:ind w:left="374" w:right="283"/>
              <w:jc w:val="center"/>
              <w:rPr>
                <w:rFonts w:ascii="Arial" w:hAnsi="Arial" w:cs="Arial"/>
              </w:rPr>
            </w:pPr>
            <w:r w:rsidRPr="00667CB1">
              <w:rPr>
                <w:rFonts w:ascii="Arial" w:hAnsi="Arial" w:cs="Arial"/>
              </w:rPr>
              <w:t xml:space="preserve">CHAMADA PÚBLICA PARA CREDENCIAMENTO Nº </w:t>
            </w:r>
            <w:r w:rsidR="00B60685">
              <w:rPr>
                <w:rFonts w:ascii="Arial" w:hAnsi="Arial" w:cs="Arial"/>
              </w:rPr>
              <w:t>004</w:t>
            </w:r>
            <w:r w:rsidR="003E67A6">
              <w:rPr>
                <w:rFonts w:ascii="Arial" w:hAnsi="Arial" w:cs="Arial"/>
              </w:rPr>
              <w:t>/2021</w:t>
            </w:r>
          </w:p>
          <w:p w:rsidR="00DA3999" w:rsidRDefault="00DA3999" w:rsidP="007E2694">
            <w:pPr>
              <w:tabs>
                <w:tab w:val="left" w:pos="10490"/>
              </w:tabs>
              <w:ind w:left="374" w:right="283"/>
              <w:jc w:val="center"/>
              <w:rPr>
                <w:rFonts w:ascii="Arial" w:hAnsi="Arial" w:cs="Arial"/>
              </w:rPr>
            </w:pPr>
            <w:r>
              <w:rPr>
                <w:rFonts w:ascii="Arial" w:hAnsi="Arial" w:cs="Arial"/>
              </w:rPr>
              <w:t xml:space="preserve"> </w:t>
            </w:r>
            <w:r w:rsidRPr="00667CB1">
              <w:rPr>
                <w:rFonts w:ascii="Arial" w:hAnsi="Arial" w:cs="Arial"/>
              </w:rPr>
              <w:t>PROPONENTE:</w:t>
            </w:r>
          </w:p>
          <w:p w:rsidR="005E3932" w:rsidRPr="00667CB1" w:rsidRDefault="005E3932" w:rsidP="007E2694">
            <w:pPr>
              <w:tabs>
                <w:tab w:val="left" w:pos="10490"/>
              </w:tabs>
              <w:ind w:left="374" w:right="283"/>
              <w:jc w:val="center"/>
              <w:rPr>
                <w:rFonts w:ascii="Arial" w:hAnsi="Arial" w:cs="Arial"/>
              </w:rPr>
            </w:pPr>
            <w:r>
              <w:rPr>
                <w:rFonts w:ascii="Arial" w:hAnsi="Arial" w:cs="Arial"/>
              </w:rPr>
              <w:t>CNPJ:</w:t>
            </w:r>
          </w:p>
          <w:p w:rsidR="00DA3999" w:rsidRPr="00667CB1" w:rsidRDefault="00DA3999" w:rsidP="007E2694">
            <w:pPr>
              <w:tabs>
                <w:tab w:val="left" w:pos="10490"/>
              </w:tabs>
              <w:ind w:left="374" w:right="283"/>
              <w:jc w:val="center"/>
              <w:rPr>
                <w:rFonts w:ascii="Arial" w:hAnsi="Arial" w:cs="Arial"/>
              </w:rPr>
            </w:pPr>
            <w:r w:rsidRPr="00667CB1">
              <w:rPr>
                <w:rFonts w:ascii="Arial" w:hAnsi="Arial" w:cs="Arial"/>
              </w:rPr>
              <w:t>ENVELOPE Nº 01-HABILITAÇÃO</w:t>
            </w:r>
          </w:p>
        </w:tc>
      </w:tr>
    </w:tbl>
    <w:p w:rsidR="00DA3999" w:rsidRPr="00667CB1" w:rsidRDefault="00DA3999" w:rsidP="007E2694">
      <w:pPr>
        <w:tabs>
          <w:tab w:val="left" w:pos="10490"/>
        </w:tabs>
        <w:ind w:left="374" w:right="283"/>
        <w:jc w:val="both"/>
        <w:rPr>
          <w:rFonts w:ascii="Arial" w:hAnsi="Arial" w:cs="Arial"/>
          <w:bCs/>
        </w:rPr>
      </w:pPr>
    </w:p>
    <w:p w:rsidR="00DA3999" w:rsidRPr="00C35197" w:rsidRDefault="00DA3999" w:rsidP="007E2694">
      <w:pPr>
        <w:tabs>
          <w:tab w:val="left" w:pos="10490"/>
        </w:tabs>
        <w:ind w:left="374" w:right="283"/>
        <w:jc w:val="both"/>
        <w:rPr>
          <w:rFonts w:ascii="Arial" w:hAnsi="Arial" w:cs="Arial"/>
          <w:bCs/>
        </w:rPr>
      </w:pPr>
      <w:r w:rsidRPr="00667CB1">
        <w:rPr>
          <w:rFonts w:ascii="Arial" w:hAnsi="Arial" w:cs="Arial"/>
          <w:bCs/>
        </w:rPr>
        <w:t xml:space="preserve">7.2 - O Município de Balneário Arroio do Silva - SC não se responsabiliza por envelopes, bem como, outras </w:t>
      </w:r>
      <w:r w:rsidRPr="00C35197">
        <w:rPr>
          <w:rFonts w:ascii="Arial" w:hAnsi="Arial" w:cs="Arial"/>
          <w:bCs/>
        </w:rPr>
        <w:t>documentações não entregues no local, data, horário e condições definidas neste edital.</w:t>
      </w:r>
    </w:p>
    <w:p w:rsidR="00DA3999" w:rsidRPr="00667CB1" w:rsidRDefault="00DA3999" w:rsidP="007E2694">
      <w:pPr>
        <w:tabs>
          <w:tab w:val="left" w:pos="10490"/>
        </w:tabs>
        <w:ind w:left="374" w:right="283"/>
        <w:jc w:val="both"/>
        <w:rPr>
          <w:rFonts w:ascii="Arial" w:hAnsi="Arial" w:cs="Arial"/>
          <w:bCs/>
        </w:rPr>
      </w:pPr>
      <w:r w:rsidRPr="00C35197">
        <w:rPr>
          <w:rFonts w:ascii="Arial" w:hAnsi="Arial" w:cs="Arial"/>
          <w:bCs/>
        </w:rPr>
        <w:t xml:space="preserve">7.3 - O envelope de documentação poderá ser remetido via postal dentro do prazo fixado definido no item </w:t>
      </w:r>
      <w:r w:rsidR="00C35197" w:rsidRPr="00C35197">
        <w:rPr>
          <w:rFonts w:ascii="Arial" w:hAnsi="Arial" w:cs="Arial"/>
          <w:bCs/>
        </w:rPr>
        <w:t>7</w:t>
      </w:r>
      <w:r w:rsidRPr="00C35197">
        <w:rPr>
          <w:rFonts w:ascii="Arial" w:hAnsi="Arial" w:cs="Arial"/>
          <w:bCs/>
        </w:rPr>
        <w:t>.1 deste edital, no entanto, o Município não se responsabiliza por possíveis atrasos, extravios ou perdas do referido envelope.</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7.3.1 - Não serão aceitos protocolos postais ou justificativas pela não entrega do mesmo.</w:t>
      </w:r>
    </w:p>
    <w:p w:rsidR="00DA3999" w:rsidRDefault="00DA3999" w:rsidP="007E2694">
      <w:pPr>
        <w:tabs>
          <w:tab w:val="left" w:pos="10490"/>
        </w:tabs>
        <w:ind w:left="374" w:right="283"/>
        <w:jc w:val="both"/>
        <w:rPr>
          <w:rFonts w:ascii="Arial" w:hAnsi="Arial" w:cs="Arial"/>
          <w:bCs/>
        </w:rPr>
      </w:pPr>
      <w:r w:rsidRPr="00667CB1">
        <w:rPr>
          <w:rFonts w:ascii="Arial" w:hAnsi="Arial" w:cs="Arial"/>
          <w:bCs/>
        </w:rPr>
        <w:t>7.3.2 - Para a participação do interessado no certame é condição sine qua nom a entrega do envelope no local e dentro do prazo fixado no presente edital.</w:t>
      </w:r>
    </w:p>
    <w:p w:rsidR="00DA3999" w:rsidRPr="00667CB1" w:rsidRDefault="00DA3999" w:rsidP="007E2694">
      <w:pPr>
        <w:tabs>
          <w:tab w:val="left" w:pos="10490"/>
        </w:tabs>
        <w:ind w:left="374" w:right="283"/>
        <w:rPr>
          <w:rFonts w:ascii="Arial" w:hAnsi="Arial" w:cs="Arial"/>
          <w:bCs/>
        </w:rPr>
      </w:pPr>
    </w:p>
    <w:p w:rsidR="00DA3999" w:rsidRPr="00667CB1" w:rsidRDefault="00DA3999" w:rsidP="007E2694">
      <w:pPr>
        <w:tabs>
          <w:tab w:val="left" w:pos="10490"/>
        </w:tabs>
        <w:ind w:left="374" w:right="283"/>
        <w:rPr>
          <w:rFonts w:ascii="Arial" w:hAnsi="Arial" w:cs="Arial"/>
          <w:b/>
          <w:bCs/>
        </w:rPr>
      </w:pPr>
      <w:r w:rsidRPr="003E67A6">
        <w:rPr>
          <w:rFonts w:ascii="Arial" w:hAnsi="Arial" w:cs="Arial"/>
          <w:b/>
          <w:bCs/>
          <w:shd w:val="pct25" w:color="auto" w:fill="auto"/>
        </w:rPr>
        <w:t>8 – DO CREDENCIAMENTO E DA FORMALIZAÇÃO DO CONTRATO DE PRESTAÇÃO DE SERVIÇOS</w:t>
      </w:r>
    </w:p>
    <w:p w:rsidR="00C35197" w:rsidRDefault="00C35197" w:rsidP="007E2694">
      <w:pPr>
        <w:tabs>
          <w:tab w:val="left" w:pos="10490"/>
        </w:tabs>
        <w:ind w:left="374" w:right="283"/>
        <w:rPr>
          <w:rFonts w:ascii="Arial" w:hAnsi="Arial" w:cs="Arial"/>
          <w:bCs/>
        </w:rPr>
      </w:pP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lastRenderedPageBreak/>
        <w:t xml:space="preserve"> 8.1 - A Comissão Permanente de Licitação realizará a análise da documentação apresentada pelos</w:t>
      </w:r>
      <w:r w:rsidR="00C35197">
        <w:rPr>
          <w:rFonts w:ascii="Arial" w:hAnsi="Arial" w:cs="Arial"/>
          <w:bCs/>
        </w:rPr>
        <w:t xml:space="preserve"> i</w:t>
      </w:r>
      <w:r w:rsidRPr="00667CB1">
        <w:rPr>
          <w:rFonts w:ascii="Arial" w:hAnsi="Arial" w:cs="Arial"/>
          <w:bCs/>
        </w:rPr>
        <w:t xml:space="preserve">nteressados, após a análise se procederá </w:t>
      </w:r>
      <w:proofErr w:type="gramStart"/>
      <w:r w:rsidRPr="00667CB1">
        <w:rPr>
          <w:rFonts w:ascii="Arial" w:hAnsi="Arial" w:cs="Arial"/>
          <w:bCs/>
        </w:rPr>
        <w:t>a</w:t>
      </w:r>
      <w:proofErr w:type="gramEnd"/>
      <w:r w:rsidRPr="00667CB1">
        <w:rPr>
          <w:rFonts w:ascii="Arial" w:hAnsi="Arial" w:cs="Arial"/>
          <w:bCs/>
        </w:rPr>
        <w:t xml:space="preserve"> realização de sorteio para a escolha do Leiloeiro Oficial, dentre os habilitados. </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8.2 – A realização do sorteio pela Comissão de Permanente de Licitação será na mesma sessão de habilitação dos interessados.</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 xml:space="preserve">8.2.1 – Estarão disponíveis a participar do sorteio os Leiloeiros que forem declarados habilitados, sendo que o sorteio poderá ser na presença </w:t>
      </w:r>
      <w:r w:rsidR="00C35197">
        <w:rPr>
          <w:rFonts w:ascii="Arial" w:hAnsi="Arial" w:cs="Arial"/>
          <w:bCs/>
        </w:rPr>
        <w:t>destes</w:t>
      </w:r>
      <w:r w:rsidRPr="00667CB1">
        <w:rPr>
          <w:rFonts w:ascii="Arial" w:hAnsi="Arial" w:cs="Arial"/>
          <w:bCs/>
        </w:rPr>
        <w:t xml:space="preserve"> e em caso de não estiverem presentes será realizada a filmagem do sorteio;</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8.3 - O resultado do julgamento será divulgado no Diário Oficial do Estado</w:t>
      </w:r>
      <w:r w:rsidR="00C35197">
        <w:rPr>
          <w:rFonts w:ascii="Arial" w:hAnsi="Arial" w:cs="Arial"/>
          <w:bCs/>
        </w:rPr>
        <w:t xml:space="preserve"> (DOM-SC)</w:t>
      </w:r>
      <w:r w:rsidRPr="00667CB1">
        <w:rPr>
          <w:rFonts w:ascii="Arial" w:hAnsi="Arial" w:cs="Arial"/>
          <w:bCs/>
        </w:rPr>
        <w:t>.</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 xml:space="preserve">8.4 - O credenciamento dos leiloeiros será efetivado por meio da assinatura do contrato de prestação de serviço, que conterá, dentre suas cláusulas, as de Obrigações do leiloeiro e Obrigações do Contratante, com fundamento no art. 25, caput e após regular realização de processo administrativo na hipótese de inexigibilidade de licitação, conforme minuta - Anexo III - parte integrante deste edital. </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 xml:space="preserve">8.10 - O Credenciado deverá assinar o contrato de prestação de serviço no prazo de </w:t>
      </w:r>
      <w:proofErr w:type="gramStart"/>
      <w:r w:rsidRPr="00667CB1">
        <w:rPr>
          <w:rFonts w:ascii="Arial" w:hAnsi="Arial" w:cs="Arial"/>
          <w:bCs/>
        </w:rPr>
        <w:t>5</w:t>
      </w:r>
      <w:proofErr w:type="gramEnd"/>
      <w:r w:rsidRPr="00667CB1">
        <w:rPr>
          <w:rFonts w:ascii="Arial" w:hAnsi="Arial" w:cs="Arial"/>
          <w:bCs/>
        </w:rPr>
        <w:t xml:space="preserve"> (cinco) dias, contados da sua convocação, podendo tal prazo ser prorrogado por uma única vez, a critério do Contratante. </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 xml:space="preserve">8.11 - A recusa injustificada em assinar o contrato dentro do prazo previsto no subitem anterior, sujeita o credenciado à penalidade de descredenciamento, sem prejuízo das demais sanções legalmente estabelecidas, em observância ao disposto no art. 81 da Lei nº 8.666/93. </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 xml:space="preserve">8.12. O credenciado, quando convocado para a assinatura do contrato, deverá comprovar a regularidade dos documentos exigidos nos subitens </w:t>
      </w:r>
      <w:r w:rsidR="00C35197">
        <w:rPr>
          <w:rFonts w:ascii="Arial" w:hAnsi="Arial" w:cs="Arial"/>
          <w:bCs/>
        </w:rPr>
        <w:t xml:space="preserve">6.2 </w:t>
      </w:r>
      <w:r w:rsidRPr="00667CB1">
        <w:rPr>
          <w:rFonts w:ascii="Arial" w:hAnsi="Arial" w:cs="Arial"/>
          <w:bCs/>
        </w:rPr>
        <w:t xml:space="preserve">do presente edital. </w:t>
      </w:r>
    </w:p>
    <w:p w:rsidR="00DA3999" w:rsidRPr="00667CB1" w:rsidRDefault="00C35197" w:rsidP="00C35197">
      <w:pPr>
        <w:tabs>
          <w:tab w:val="left" w:pos="10490"/>
        </w:tabs>
        <w:ind w:left="374" w:right="283"/>
        <w:jc w:val="both"/>
        <w:rPr>
          <w:rFonts w:ascii="Arial" w:hAnsi="Arial" w:cs="Arial"/>
          <w:bCs/>
        </w:rPr>
      </w:pPr>
      <w:r>
        <w:rPr>
          <w:rFonts w:ascii="Arial" w:hAnsi="Arial" w:cs="Arial"/>
          <w:bCs/>
        </w:rPr>
        <w:t>8.13 - A vigência do presente credenciamento será até 31 de dezembro de 2021.</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 xml:space="preserve">8.14 - As despesas com a publicação do extrato do contrato no Diário Oficial do Estado correrão por conta da Administração Municipal. </w:t>
      </w:r>
    </w:p>
    <w:p w:rsidR="00DA3999" w:rsidRPr="00667CB1" w:rsidRDefault="00DA3999" w:rsidP="00C35197">
      <w:pPr>
        <w:tabs>
          <w:tab w:val="left" w:pos="10490"/>
        </w:tabs>
        <w:ind w:left="374" w:right="283"/>
        <w:jc w:val="both"/>
        <w:rPr>
          <w:rFonts w:ascii="Arial" w:hAnsi="Arial" w:cs="Arial"/>
          <w:bCs/>
        </w:rPr>
      </w:pPr>
      <w:r w:rsidRPr="00667CB1">
        <w:rPr>
          <w:rFonts w:ascii="Arial" w:hAnsi="Arial" w:cs="Arial"/>
          <w:bCs/>
        </w:rPr>
        <w:t xml:space="preserve">8.15 - A celebração do contrato de prestação de serviço visa </w:t>
      </w:r>
      <w:r w:rsidR="00C35197">
        <w:rPr>
          <w:rFonts w:ascii="Arial" w:hAnsi="Arial" w:cs="Arial"/>
          <w:bCs/>
        </w:rPr>
        <w:t xml:space="preserve">à realização de futuro Leilão no Município, o Leiloeiro contratado deverá fazer o termo de avaliação </w:t>
      </w:r>
      <w:proofErr w:type="gramStart"/>
      <w:r w:rsidR="00C35197">
        <w:rPr>
          <w:rFonts w:ascii="Arial" w:hAnsi="Arial" w:cs="Arial"/>
          <w:bCs/>
        </w:rPr>
        <w:t>do bens</w:t>
      </w:r>
      <w:proofErr w:type="gramEnd"/>
      <w:r w:rsidR="00C35197">
        <w:rPr>
          <w:rFonts w:ascii="Arial" w:hAnsi="Arial" w:cs="Arial"/>
          <w:bCs/>
        </w:rPr>
        <w:t xml:space="preserve"> a serem leiloados, bem como, procederá a sua execução.</w:t>
      </w:r>
      <w:r w:rsidRPr="00667CB1">
        <w:rPr>
          <w:rFonts w:ascii="Arial" w:hAnsi="Arial" w:cs="Arial"/>
          <w:bCs/>
        </w:rPr>
        <w:t xml:space="preserve">A definição da venda dos bens móvel inservíveis, bem automotivos é ato exclusivo do Município de Balneário Arroio do Silva, que inclusive, se assim o convir, pode optar por não realizar nenhum procedimento de venda dos seus bens, ficando a seu exclusivo critério, caso opte pela venda, a definição do momento e da forma que será processada a venda. A ausência de realização de venda de bem público, durante a vigência do contrato, não gera responsabilização por parte do Município em indenizar ou ressarcir o contratado/leiloeiro por eventuais dispêndios financeiros. </w:t>
      </w:r>
    </w:p>
    <w:p w:rsidR="00DA3999" w:rsidRPr="00667CB1" w:rsidRDefault="00DA3999" w:rsidP="007E2694">
      <w:pPr>
        <w:tabs>
          <w:tab w:val="left" w:pos="10490"/>
        </w:tabs>
        <w:ind w:left="374" w:right="283"/>
        <w:rPr>
          <w:rFonts w:ascii="Arial" w:hAnsi="Arial" w:cs="Arial"/>
          <w:bCs/>
        </w:rPr>
      </w:pPr>
    </w:p>
    <w:p w:rsidR="00DA3999" w:rsidRPr="00667CB1" w:rsidRDefault="00DA3999" w:rsidP="007E2694">
      <w:pPr>
        <w:shd w:val="pct25" w:color="auto" w:fill="auto"/>
        <w:tabs>
          <w:tab w:val="left" w:pos="10490"/>
        </w:tabs>
        <w:ind w:left="374" w:right="283"/>
        <w:rPr>
          <w:rFonts w:ascii="Arial" w:hAnsi="Arial" w:cs="Arial"/>
          <w:b/>
          <w:bCs/>
        </w:rPr>
      </w:pPr>
      <w:r w:rsidRPr="00667CB1">
        <w:rPr>
          <w:rFonts w:ascii="Arial" w:hAnsi="Arial" w:cs="Arial"/>
          <w:b/>
          <w:bCs/>
        </w:rPr>
        <w:t xml:space="preserve">9 – DOS PROCEDIMENTOS PARA O LEILÃO E DA AUTORIZAÇÃO DE VENDA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9.1 - Os bens serão vendidos no estado de conservação em que se encontram, não sendo de responsabilidade do leiloeiro ou do Município de Balneário Arroio do Silva, quaisquer consertos, reparos, desmonte ou mesmo providências com a retirada ou transporte do material arrematado.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9.2 - Os bens serão vendidos somente à vista nas condições fixadas no regulamento do leilão, devendo ser observadas as condições para garantia e pagamento.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9.3 - O contratado/leiloeiro poderá solicitar a sua dispensa de participação, desde que comprove caso fortuito ou de força maior que o impeça da realização do Leilão designado, hipótese em que será realizado novo sorteio para a escolha do responsável.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9.4 - A convocação para a realização do Leilão será feita por meio telefônico e através envio de carta ao endereço do Leiloeiro oficial.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9.5 - No dia, hora e local designados, o contratado deverá se apresentar a Comissão Permanente de Licitação, onde extraíra as informações pertinentes à realização do Leilão e conhecerá os objetos a serem leiloados.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9.6 - Em todos os eventos, o Contratado/leiloeiro deverá dispensar igual tratamento a todos os bens disponibilizados para a venda, tanto na divulgação (propaganda), como, principalmente, na tarefa de identificar possíveis interessados, independente do valor e da liquidez dos mesmos.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9.7 - Havendo descumprimento de qualquer das obrigações previstas neste edital e no contrato de prestação de serviços, o Contratante registrará em relatório as irregularidades porventura encontradas, encaminhando cópia ao Contratado/leiloeiro para imediata correção das falhas detectadas, sem prejuízo da aplicação das penalidades previstas neste edital e no próprio contrato.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9.8 – O leilão será acompanhad</w:t>
      </w:r>
      <w:r w:rsidR="00E71ADB">
        <w:rPr>
          <w:rFonts w:ascii="Arial" w:hAnsi="Arial" w:cs="Arial"/>
          <w:bCs/>
        </w:rPr>
        <w:t>o e fiscalizado pela Comissão, a ser instituída</w:t>
      </w:r>
      <w:r w:rsidRPr="00667CB1">
        <w:rPr>
          <w:rFonts w:ascii="Arial" w:hAnsi="Arial" w:cs="Arial"/>
          <w:bCs/>
        </w:rPr>
        <w:t xml:space="preserve">, do Município de Balneário Arroio do Silva.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9.</w:t>
      </w:r>
      <w:r w:rsidR="00E71ADB">
        <w:rPr>
          <w:rFonts w:ascii="Arial" w:hAnsi="Arial" w:cs="Arial"/>
          <w:bCs/>
        </w:rPr>
        <w:t>09</w:t>
      </w:r>
      <w:r w:rsidRPr="00667CB1">
        <w:rPr>
          <w:rFonts w:ascii="Arial" w:hAnsi="Arial" w:cs="Arial"/>
          <w:bCs/>
        </w:rPr>
        <w:t xml:space="preserve"> - No caso do leilão não obter êxito a Administração poderá exigir que o contratado/leiloeiro repita no mínimo três vezes o mesmo leilão a fim de efetivar a venda dos bens móveis inservíveis, bens automotivos definidos no referido procedimento. Deverá dispor de todos os esforços a fim de se alcançar a venda dos bens móveis. A seu critério, poderá rediscutir com o Contratante, melhor solução e estratégia para o alcance dos objetivos, podendo inclusive, sugerir nova avaliação dos bens em face da experiência e expertise de mercado. Após a terceira </w:t>
      </w:r>
      <w:r w:rsidRPr="00667CB1">
        <w:rPr>
          <w:rFonts w:ascii="Arial" w:hAnsi="Arial" w:cs="Arial"/>
          <w:bCs/>
        </w:rPr>
        <w:lastRenderedPageBreak/>
        <w:t xml:space="preserve">tentativa, a forma de venda dos móveis poderá ser reavaliada pelo Contratante que poderá, inclusive, definir novo Leiloeiro para a venda dos mesmos, obedecida a ordem de classificação.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9.</w:t>
      </w:r>
      <w:r w:rsidR="00E71ADB">
        <w:rPr>
          <w:rFonts w:ascii="Arial" w:hAnsi="Arial" w:cs="Arial"/>
          <w:bCs/>
        </w:rPr>
        <w:t>10</w:t>
      </w:r>
      <w:r w:rsidRPr="00667CB1">
        <w:rPr>
          <w:rFonts w:ascii="Arial" w:hAnsi="Arial" w:cs="Arial"/>
          <w:bCs/>
        </w:rPr>
        <w:t xml:space="preserve"> - Para a realização dos leilões deverão ser observadas as condições e exigências previstas na legislação aplicável e na minuta do contrato de prestação de serviço, especialmente as obrigações do leiloeiro. </w:t>
      </w:r>
    </w:p>
    <w:p w:rsidR="00DA3999" w:rsidRPr="00667CB1" w:rsidRDefault="00DA3999" w:rsidP="007E2694">
      <w:pPr>
        <w:tabs>
          <w:tab w:val="left" w:pos="10490"/>
        </w:tabs>
        <w:ind w:left="374" w:right="283"/>
        <w:jc w:val="both"/>
        <w:rPr>
          <w:rFonts w:ascii="Arial" w:hAnsi="Arial" w:cs="Arial"/>
          <w:b/>
          <w:bCs/>
        </w:rPr>
      </w:pPr>
    </w:p>
    <w:p w:rsidR="00DA3999" w:rsidRPr="00667CB1" w:rsidRDefault="00DA3999" w:rsidP="007E2694">
      <w:pPr>
        <w:shd w:val="pct25" w:color="auto" w:fill="auto"/>
        <w:tabs>
          <w:tab w:val="left" w:pos="10490"/>
        </w:tabs>
        <w:ind w:left="374" w:right="283"/>
        <w:jc w:val="both"/>
        <w:rPr>
          <w:rFonts w:ascii="Arial" w:hAnsi="Arial" w:cs="Arial"/>
          <w:b/>
          <w:bCs/>
        </w:rPr>
      </w:pPr>
      <w:proofErr w:type="gramStart"/>
      <w:r w:rsidRPr="00667CB1">
        <w:rPr>
          <w:rFonts w:ascii="Arial" w:hAnsi="Arial" w:cs="Arial"/>
          <w:b/>
          <w:bCs/>
        </w:rPr>
        <w:t>10 – REPASSE</w:t>
      </w:r>
      <w:proofErr w:type="gramEnd"/>
      <w:r w:rsidRPr="00667CB1">
        <w:rPr>
          <w:rFonts w:ascii="Arial" w:hAnsi="Arial" w:cs="Arial"/>
          <w:b/>
          <w:bCs/>
        </w:rPr>
        <w:t xml:space="preserve"> DO VALOR ARREMATADO AO MUNICÍPIO E DA REMUNERAÇÃO DO LEILOEIRO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10.1 - Os bens serão vendidos somente à vista, nas condições fixadas no regulamento do leilão. O leiloeiro deverá orientar o arrematante quanto aos procedimentos referentes ao pagamento do bem arrematado.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10.2 - Pela prestação de serviços o Leiloeiro Oficial credenciado receberá 5% (cinco por cento) sobre o valor das vendas realizadas, a ser pago pelo comprador no ato da arrematação, não cabendo a Prefeitura a responsabilidade pela cobrança da comissão de vida pelo comprador, nem </w:t>
      </w:r>
      <w:r w:rsidR="003A6653" w:rsidRPr="00667CB1">
        <w:rPr>
          <w:rFonts w:ascii="Arial" w:hAnsi="Arial" w:cs="Arial"/>
          <w:bCs/>
        </w:rPr>
        <w:t>pelos valores</w:t>
      </w:r>
      <w:r w:rsidRPr="00667CB1">
        <w:rPr>
          <w:rFonts w:ascii="Arial" w:hAnsi="Arial" w:cs="Arial"/>
          <w:bCs/>
        </w:rPr>
        <w:t xml:space="preserve"> despendidos pelo Leiloeiro Oficial para recebê-la. </w:t>
      </w:r>
    </w:p>
    <w:p w:rsidR="00DA3999" w:rsidRPr="00667CB1" w:rsidRDefault="00DA3999" w:rsidP="007E2694">
      <w:pPr>
        <w:tabs>
          <w:tab w:val="left" w:pos="10490"/>
        </w:tabs>
        <w:ind w:left="374" w:right="283"/>
        <w:rPr>
          <w:rFonts w:ascii="Arial" w:hAnsi="Arial" w:cs="Arial"/>
          <w:bCs/>
        </w:rPr>
      </w:pPr>
    </w:p>
    <w:p w:rsidR="00DA3999" w:rsidRPr="00667CB1" w:rsidRDefault="00DA3999" w:rsidP="007E2694">
      <w:pPr>
        <w:shd w:val="pct25" w:color="auto" w:fill="auto"/>
        <w:tabs>
          <w:tab w:val="left" w:pos="10490"/>
        </w:tabs>
        <w:ind w:left="374" w:right="283"/>
        <w:rPr>
          <w:rFonts w:ascii="Arial" w:hAnsi="Arial" w:cs="Arial"/>
          <w:b/>
          <w:bCs/>
        </w:rPr>
      </w:pPr>
      <w:r w:rsidRPr="00667CB1">
        <w:rPr>
          <w:rFonts w:ascii="Arial" w:hAnsi="Arial" w:cs="Arial"/>
          <w:b/>
          <w:bCs/>
        </w:rPr>
        <w:t>11 – DO LOCAL E DAS CONDIÇÕES DE EXECUÇÃO DOS SERVIÇOS</w:t>
      </w:r>
    </w:p>
    <w:p w:rsidR="00DA3999" w:rsidRPr="00667CB1" w:rsidRDefault="00DA3999" w:rsidP="007E2694">
      <w:pPr>
        <w:tabs>
          <w:tab w:val="left" w:pos="10490"/>
        </w:tabs>
        <w:ind w:left="374" w:right="283"/>
        <w:rPr>
          <w:rFonts w:ascii="Arial" w:hAnsi="Arial" w:cs="Arial"/>
          <w:bCs/>
        </w:rPr>
      </w:pPr>
      <w:r w:rsidRPr="00667CB1">
        <w:rPr>
          <w:rFonts w:ascii="Arial" w:hAnsi="Arial" w:cs="Arial"/>
          <w:bCs/>
        </w:rPr>
        <w:t xml:space="preserve"> 11.1 – A prestação dos serviços referentes ao presente credenciamento </w:t>
      </w:r>
      <w:proofErr w:type="gramStart"/>
      <w:r w:rsidRPr="00667CB1">
        <w:rPr>
          <w:rFonts w:ascii="Arial" w:hAnsi="Arial" w:cs="Arial"/>
          <w:bCs/>
        </w:rPr>
        <w:t>deverão ser realizados</w:t>
      </w:r>
      <w:proofErr w:type="gramEnd"/>
      <w:r w:rsidRPr="00667CB1">
        <w:rPr>
          <w:rFonts w:ascii="Arial" w:hAnsi="Arial" w:cs="Arial"/>
          <w:bCs/>
        </w:rPr>
        <w:t xml:space="preserve"> no local e hora designado pela Prefeitura. </w:t>
      </w:r>
    </w:p>
    <w:p w:rsidR="00DA3999" w:rsidRPr="00667CB1" w:rsidRDefault="00DA3999" w:rsidP="007E2694">
      <w:pPr>
        <w:tabs>
          <w:tab w:val="left" w:pos="10490"/>
        </w:tabs>
        <w:ind w:left="374" w:right="283"/>
        <w:rPr>
          <w:rFonts w:ascii="Arial" w:hAnsi="Arial" w:cs="Arial"/>
          <w:bCs/>
        </w:rPr>
      </w:pPr>
      <w:r w:rsidRPr="00667CB1">
        <w:rPr>
          <w:rFonts w:ascii="Arial" w:hAnsi="Arial" w:cs="Arial"/>
          <w:bCs/>
        </w:rPr>
        <w:t xml:space="preserve">11.2 – Correrão por conta do Contratado todas as despesas e custos diretos e indiretos, tais como: seguros, vigilância, transporte, tributos, encargos trabalhistas e previdenciários decorrentes da execução do objeto do contrato. </w:t>
      </w:r>
    </w:p>
    <w:p w:rsidR="00DA3999" w:rsidRPr="00667CB1" w:rsidRDefault="00DA3999" w:rsidP="007E2694">
      <w:pPr>
        <w:tabs>
          <w:tab w:val="left" w:pos="10490"/>
        </w:tabs>
        <w:ind w:left="374" w:right="283"/>
        <w:rPr>
          <w:rFonts w:ascii="Arial" w:hAnsi="Arial" w:cs="Arial"/>
          <w:bCs/>
        </w:rPr>
      </w:pPr>
    </w:p>
    <w:p w:rsidR="00DA3999" w:rsidRPr="00CE205A" w:rsidRDefault="00DA3999" w:rsidP="007E2694">
      <w:pPr>
        <w:shd w:val="pct25" w:color="auto" w:fill="auto"/>
        <w:tabs>
          <w:tab w:val="left" w:pos="10490"/>
        </w:tabs>
        <w:ind w:left="374" w:right="283"/>
        <w:jc w:val="both"/>
        <w:rPr>
          <w:rFonts w:ascii="Arial" w:hAnsi="Arial" w:cs="Arial"/>
          <w:b/>
          <w:bCs/>
        </w:rPr>
      </w:pPr>
      <w:r w:rsidRPr="00CE205A">
        <w:rPr>
          <w:rFonts w:ascii="Arial" w:hAnsi="Arial" w:cs="Arial"/>
          <w:b/>
          <w:bCs/>
        </w:rPr>
        <w:t>12 – DISPOSIÇÕES FINAIS</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 xml:space="preserve">12.1. As normas disciplinadoras deste credenciamento serão interpretadas em favor da ampliação do número de Leiloeiros Oficiais interessados, respeitada a igualdade de oportunidade entre os candidatos, desde que não comprometam o interesse público, a finalidade e a segurança do credenciamento. </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12.2. Das sessões públicas de processamento do credenciamento serão lavradas atas circunstanciadas, a serem assinaladas pela Comissão e pelos candidatos presentes.</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12.3. Recusas ou impossibilidades de assinaturas devem ser registradas expressamente na própria ata.</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12.4. O resultado deste credenciamento e os demais atos pertinentes a ele, sujeitos à publicação, serão divulgadas no Diário Oficial dos Municípios - DOM e no endereço eletrônico www.arroiodosilva.sc.gov.br.</w:t>
      </w:r>
    </w:p>
    <w:p w:rsidR="00DA3999" w:rsidRPr="00667CB1" w:rsidRDefault="00DA3999" w:rsidP="007E2694">
      <w:pPr>
        <w:tabs>
          <w:tab w:val="left" w:pos="10490"/>
        </w:tabs>
        <w:ind w:left="374" w:right="283"/>
        <w:jc w:val="both"/>
        <w:rPr>
          <w:rFonts w:ascii="Arial" w:hAnsi="Arial" w:cs="Arial"/>
          <w:bCs/>
        </w:rPr>
      </w:pPr>
      <w:r w:rsidRPr="00667CB1">
        <w:rPr>
          <w:rFonts w:ascii="Arial" w:hAnsi="Arial" w:cs="Arial"/>
          <w:bCs/>
        </w:rPr>
        <w:t>12.5. Os casos omissos do presente edital serão solucionados pela Comissão.</w:t>
      </w:r>
    </w:p>
    <w:p w:rsidR="00DA3999" w:rsidRPr="00667CB1" w:rsidRDefault="00DA3999" w:rsidP="007E2694">
      <w:pPr>
        <w:tabs>
          <w:tab w:val="left" w:pos="10490"/>
        </w:tabs>
        <w:ind w:left="374" w:right="283"/>
        <w:jc w:val="both"/>
        <w:rPr>
          <w:rFonts w:ascii="Arial" w:hAnsi="Arial" w:cs="Arial"/>
          <w:bCs/>
        </w:rPr>
      </w:pPr>
    </w:p>
    <w:p w:rsidR="00DA3999" w:rsidRPr="00CE205A" w:rsidRDefault="00DA3999" w:rsidP="007E2694">
      <w:pPr>
        <w:shd w:val="pct25" w:color="auto" w:fill="auto"/>
        <w:tabs>
          <w:tab w:val="left" w:pos="10490"/>
        </w:tabs>
        <w:ind w:left="374" w:right="283"/>
        <w:jc w:val="both"/>
        <w:rPr>
          <w:rFonts w:ascii="Arial" w:hAnsi="Arial" w:cs="Arial"/>
          <w:b/>
          <w:color w:val="auto"/>
        </w:rPr>
      </w:pPr>
      <w:r w:rsidRPr="00CE205A">
        <w:rPr>
          <w:rFonts w:ascii="Arial" w:hAnsi="Arial" w:cs="Arial"/>
          <w:b/>
          <w:color w:val="auto"/>
        </w:rPr>
        <w:t>13 – DOS ANEXOS</w:t>
      </w:r>
    </w:p>
    <w:p w:rsidR="00DA3999" w:rsidRPr="00667CB1" w:rsidRDefault="00DA3999" w:rsidP="007E2694">
      <w:pPr>
        <w:tabs>
          <w:tab w:val="left" w:pos="10490"/>
        </w:tabs>
        <w:ind w:left="374" w:right="283"/>
        <w:jc w:val="both"/>
        <w:rPr>
          <w:rFonts w:ascii="Arial" w:hAnsi="Arial" w:cs="Arial"/>
          <w:color w:val="auto"/>
        </w:rPr>
      </w:pPr>
      <w:r w:rsidRPr="00667CB1">
        <w:rPr>
          <w:rFonts w:ascii="Arial" w:hAnsi="Arial" w:cs="Arial"/>
          <w:color w:val="auto"/>
        </w:rPr>
        <w:t>13.1 – São partes integrantes do presente Edital os seguintes Anexos:</w:t>
      </w:r>
    </w:p>
    <w:p w:rsidR="00DA3999" w:rsidRPr="00667CB1" w:rsidRDefault="00DA3999" w:rsidP="007E2694">
      <w:pPr>
        <w:tabs>
          <w:tab w:val="left" w:pos="10490"/>
        </w:tabs>
        <w:ind w:left="374" w:right="283"/>
        <w:jc w:val="both"/>
        <w:rPr>
          <w:rFonts w:ascii="Arial" w:hAnsi="Arial" w:cs="Arial"/>
          <w:color w:val="auto"/>
        </w:rPr>
      </w:pPr>
      <w:r w:rsidRPr="00667CB1">
        <w:rPr>
          <w:rFonts w:ascii="Arial" w:hAnsi="Arial" w:cs="Arial"/>
          <w:color w:val="auto"/>
        </w:rPr>
        <w:t>Anexo I - Solicitação de Credenciamento</w:t>
      </w:r>
    </w:p>
    <w:p w:rsidR="00DA3999" w:rsidRPr="00667CB1" w:rsidRDefault="00DA3999" w:rsidP="007E2694">
      <w:pPr>
        <w:tabs>
          <w:tab w:val="left" w:pos="10490"/>
        </w:tabs>
        <w:ind w:left="374" w:right="283"/>
        <w:jc w:val="both"/>
        <w:rPr>
          <w:rFonts w:ascii="Arial" w:hAnsi="Arial" w:cs="Arial"/>
          <w:color w:val="auto"/>
        </w:rPr>
      </w:pPr>
      <w:r w:rsidRPr="00667CB1">
        <w:rPr>
          <w:rFonts w:ascii="Arial" w:hAnsi="Arial" w:cs="Arial"/>
          <w:color w:val="auto"/>
        </w:rPr>
        <w:t>Anexo II - Declaração de Conformidade</w:t>
      </w:r>
    </w:p>
    <w:p w:rsidR="00DA3999" w:rsidRPr="00667CB1" w:rsidRDefault="00DA3999" w:rsidP="007E2694">
      <w:pPr>
        <w:tabs>
          <w:tab w:val="left" w:pos="10490"/>
        </w:tabs>
        <w:ind w:left="374" w:right="283"/>
        <w:jc w:val="both"/>
        <w:rPr>
          <w:rFonts w:ascii="Arial" w:hAnsi="Arial" w:cs="Arial"/>
          <w:color w:val="auto"/>
        </w:rPr>
      </w:pPr>
      <w:r w:rsidRPr="00667CB1">
        <w:rPr>
          <w:rFonts w:ascii="Arial" w:hAnsi="Arial" w:cs="Arial"/>
          <w:color w:val="auto"/>
        </w:rPr>
        <w:t>Anexo III- Minuta de Contrato da prestação de serviços de Leiloeiro.</w:t>
      </w:r>
    </w:p>
    <w:p w:rsidR="00DA3999" w:rsidRPr="00667CB1" w:rsidRDefault="00DA3999" w:rsidP="007E2694">
      <w:pPr>
        <w:tabs>
          <w:tab w:val="left" w:pos="10490"/>
        </w:tabs>
        <w:ind w:left="374" w:right="283"/>
        <w:jc w:val="both"/>
        <w:rPr>
          <w:rFonts w:ascii="Arial" w:hAnsi="Arial" w:cs="Arial"/>
          <w:color w:val="auto"/>
        </w:rPr>
      </w:pPr>
      <w:r w:rsidRPr="00667CB1">
        <w:rPr>
          <w:rFonts w:ascii="Arial" w:hAnsi="Arial" w:cs="Arial"/>
          <w:color w:val="auto"/>
        </w:rPr>
        <w:t>Anexo IV – Declaração de atendimento a todos os requisitos de habilitação indicados no Edital.</w:t>
      </w:r>
    </w:p>
    <w:p w:rsidR="00DA3999" w:rsidRPr="00667CB1" w:rsidRDefault="00DA3999" w:rsidP="007E2694">
      <w:pPr>
        <w:tabs>
          <w:tab w:val="left" w:pos="10490"/>
        </w:tabs>
        <w:ind w:left="374" w:right="283"/>
        <w:jc w:val="center"/>
        <w:rPr>
          <w:rFonts w:ascii="Arial" w:hAnsi="Arial" w:cs="Arial"/>
          <w:color w:val="FF6600"/>
        </w:rPr>
      </w:pPr>
    </w:p>
    <w:p w:rsidR="00DA3999" w:rsidRPr="003A6653" w:rsidRDefault="003A6653" w:rsidP="003A6653">
      <w:pPr>
        <w:tabs>
          <w:tab w:val="left" w:pos="10490"/>
        </w:tabs>
        <w:ind w:left="374" w:right="283"/>
        <w:rPr>
          <w:rFonts w:ascii="Arial" w:hAnsi="Arial" w:cs="Arial"/>
          <w:color w:val="auto"/>
        </w:rPr>
      </w:pPr>
      <w:r w:rsidRPr="003A6653">
        <w:rPr>
          <w:rFonts w:ascii="Arial" w:hAnsi="Arial" w:cs="Arial"/>
          <w:color w:val="auto"/>
        </w:rPr>
        <w:t xml:space="preserve">Balneário Arroio do Silva, </w:t>
      </w:r>
      <w:r w:rsidR="00C27A4D">
        <w:rPr>
          <w:rFonts w:ascii="Arial" w:hAnsi="Arial" w:cs="Arial"/>
          <w:color w:val="auto"/>
        </w:rPr>
        <w:t>18</w:t>
      </w:r>
      <w:r w:rsidRPr="003A6653">
        <w:rPr>
          <w:rFonts w:ascii="Arial" w:hAnsi="Arial" w:cs="Arial"/>
          <w:color w:val="auto"/>
        </w:rPr>
        <w:t xml:space="preserve"> de fevereiro de 2021.</w:t>
      </w:r>
    </w:p>
    <w:p w:rsidR="00E71ADB" w:rsidRPr="00667CB1" w:rsidRDefault="00E71ADB" w:rsidP="007E2694">
      <w:pPr>
        <w:tabs>
          <w:tab w:val="left" w:pos="10490"/>
        </w:tabs>
        <w:ind w:left="374" w:right="283"/>
        <w:jc w:val="center"/>
        <w:rPr>
          <w:rFonts w:ascii="Arial" w:hAnsi="Arial" w:cs="Arial"/>
          <w:color w:val="FF6600"/>
        </w:rPr>
      </w:pPr>
    </w:p>
    <w:p w:rsidR="00DA3999" w:rsidRPr="00667CB1" w:rsidRDefault="00DA3999" w:rsidP="007E2694">
      <w:pPr>
        <w:tabs>
          <w:tab w:val="left" w:pos="10490"/>
        </w:tabs>
        <w:ind w:left="374" w:right="283"/>
        <w:jc w:val="center"/>
        <w:rPr>
          <w:rFonts w:ascii="Arial" w:hAnsi="Arial" w:cs="Arial"/>
          <w:bCs/>
        </w:rPr>
      </w:pPr>
      <w:r w:rsidRPr="00667CB1">
        <w:rPr>
          <w:rFonts w:ascii="Arial" w:hAnsi="Arial" w:cs="Arial"/>
          <w:bCs/>
        </w:rPr>
        <w:t>__________________________________</w:t>
      </w:r>
    </w:p>
    <w:p w:rsidR="00DA3999" w:rsidRPr="006F17E3" w:rsidRDefault="006F17E3" w:rsidP="007E2694">
      <w:pPr>
        <w:tabs>
          <w:tab w:val="left" w:pos="10490"/>
        </w:tabs>
        <w:ind w:left="374" w:right="283"/>
        <w:jc w:val="center"/>
        <w:rPr>
          <w:rFonts w:ascii="Arial" w:hAnsi="Arial" w:cs="Arial"/>
          <w:b/>
          <w:bCs/>
        </w:rPr>
      </w:pPr>
      <w:r w:rsidRPr="006F17E3">
        <w:rPr>
          <w:rFonts w:ascii="Arial" w:hAnsi="Arial" w:cs="Arial"/>
          <w:b/>
          <w:bCs/>
        </w:rPr>
        <w:t>EVANDRO SCAINI</w:t>
      </w:r>
    </w:p>
    <w:p w:rsidR="00DA3999" w:rsidRPr="00667CB1" w:rsidRDefault="00DA3999" w:rsidP="007E2694">
      <w:pPr>
        <w:tabs>
          <w:tab w:val="left" w:pos="10490"/>
        </w:tabs>
        <w:ind w:left="374" w:right="283"/>
        <w:jc w:val="center"/>
        <w:rPr>
          <w:rFonts w:ascii="Arial" w:hAnsi="Arial" w:cs="Arial"/>
          <w:bCs/>
          <w:i/>
        </w:rPr>
      </w:pPr>
      <w:r w:rsidRPr="00667CB1">
        <w:rPr>
          <w:rFonts w:ascii="Arial" w:hAnsi="Arial" w:cs="Arial"/>
          <w:bCs/>
          <w:i/>
        </w:rPr>
        <w:t>Prefeito Municipal</w:t>
      </w:r>
    </w:p>
    <w:p w:rsidR="00DA3999" w:rsidRPr="00667CB1" w:rsidRDefault="00DA3999" w:rsidP="007E2694">
      <w:pPr>
        <w:tabs>
          <w:tab w:val="left" w:pos="10490"/>
        </w:tabs>
        <w:ind w:left="374" w:right="283"/>
        <w:jc w:val="center"/>
        <w:rPr>
          <w:rFonts w:ascii="Arial" w:hAnsi="Arial" w:cs="Arial"/>
          <w:bCs/>
        </w:rPr>
      </w:pPr>
    </w:p>
    <w:p w:rsidR="00DA3999" w:rsidRPr="00667CB1" w:rsidRDefault="00DA3999" w:rsidP="007E2694">
      <w:pPr>
        <w:tabs>
          <w:tab w:val="left" w:pos="10490"/>
        </w:tabs>
        <w:ind w:left="374" w:right="283"/>
        <w:jc w:val="center"/>
        <w:rPr>
          <w:rFonts w:ascii="Arial" w:hAnsi="Arial" w:cs="Arial"/>
          <w:bCs/>
          <w:color w:val="auto"/>
        </w:rPr>
      </w:pPr>
    </w:p>
    <w:p w:rsidR="00DA3999" w:rsidRPr="00667CB1" w:rsidRDefault="00DA3999" w:rsidP="007E2694">
      <w:pPr>
        <w:pStyle w:val="Corpodetexto"/>
        <w:tabs>
          <w:tab w:val="left" w:pos="10490"/>
        </w:tabs>
        <w:ind w:left="374" w:right="283"/>
        <w:jc w:val="center"/>
        <w:rPr>
          <w:b w:val="0"/>
          <w:bCs w:val="0"/>
          <w:sz w:val="20"/>
        </w:rPr>
      </w:pPr>
    </w:p>
    <w:p w:rsidR="00DA3999" w:rsidRPr="00667CB1" w:rsidRDefault="00DA3999" w:rsidP="007E2694">
      <w:pPr>
        <w:tabs>
          <w:tab w:val="left" w:pos="10490"/>
        </w:tabs>
        <w:ind w:left="374" w:right="283"/>
        <w:jc w:val="center"/>
        <w:rPr>
          <w:rFonts w:ascii="Arial" w:hAnsi="Arial" w:cs="Arial"/>
          <w:bCs/>
        </w:rPr>
      </w:pPr>
    </w:p>
    <w:p w:rsidR="00DA3999" w:rsidRPr="00667CB1" w:rsidRDefault="00DA3999" w:rsidP="007E2694">
      <w:pPr>
        <w:tabs>
          <w:tab w:val="left" w:pos="10490"/>
        </w:tabs>
        <w:ind w:left="374" w:right="283"/>
        <w:jc w:val="center"/>
        <w:rPr>
          <w:rFonts w:ascii="Arial" w:hAnsi="Arial" w:cs="Arial"/>
          <w:bCs/>
        </w:rPr>
      </w:pPr>
    </w:p>
    <w:p w:rsidR="00DA3999" w:rsidRPr="00667CB1" w:rsidRDefault="00DA3999" w:rsidP="007E2694">
      <w:pPr>
        <w:tabs>
          <w:tab w:val="left" w:pos="10490"/>
        </w:tabs>
        <w:ind w:left="374" w:right="283"/>
        <w:jc w:val="center"/>
        <w:rPr>
          <w:rFonts w:ascii="Arial" w:hAnsi="Arial" w:cs="Arial"/>
          <w:bCs/>
        </w:rPr>
      </w:pPr>
    </w:p>
    <w:p w:rsidR="00DA3999" w:rsidRDefault="00DA3999" w:rsidP="007E2694">
      <w:pPr>
        <w:tabs>
          <w:tab w:val="left" w:pos="10490"/>
        </w:tabs>
        <w:ind w:left="374" w:right="283"/>
        <w:jc w:val="center"/>
        <w:rPr>
          <w:rFonts w:ascii="Arial" w:hAnsi="Arial" w:cs="Arial"/>
          <w:bCs/>
        </w:rPr>
      </w:pPr>
    </w:p>
    <w:p w:rsidR="009222FB" w:rsidRDefault="009222FB" w:rsidP="007E2694">
      <w:pPr>
        <w:tabs>
          <w:tab w:val="left" w:pos="10490"/>
        </w:tabs>
        <w:ind w:left="374" w:right="283"/>
        <w:jc w:val="center"/>
        <w:rPr>
          <w:rFonts w:ascii="Arial" w:hAnsi="Arial" w:cs="Arial"/>
          <w:bCs/>
        </w:rPr>
      </w:pPr>
    </w:p>
    <w:p w:rsidR="009222FB" w:rsidRDefault="009222FB" w:rsidP="007E2694">
      <w:pPr>
        <w:tabs>
          <w:tab w:val="left" w:pos="10490"/>
        </w:tabs>
        <w:ind w:left="374" w:right="283"/>
        <w:jc w:val="center"/>
        <w:rPr>
          <w:rFonts w:ascii="Arial" w:hAnsi="Arial" w:cs="Arial"/>
          <w:bCs/>
        </w:rPr>
      </w:pPr>
    </w:p>
    <w:p w:rsidR="009222FB" w:rsidRDefault="009222FB" w:rsidP="007E2694">
      <w:pPr>
        <w:tabs>
          <w:tab w:val="left" w:pos="10490"/>
        </w:tabs>
        <w:ind w:left="374" w:right="283"/>
        <w:jc w:val="center"/>
        <w:rPr>
          <w:rFonts w:ascii="Arial" w:hAnsi="Arial" w:cs="Arial"/>
          <w:bCs/>
        </w:rPr>
      </w:pPr>
    </w:p>
    <w:p w:rsidR="009222FB" w:rsidRDefault="009222FB" w:rsidP="007E2694">
      <w:pPr>
        <w:tabs>
          <w:tab w:val="left" w:pos="10490"/>
        </w:tabs>
        <w:ind w:left="374" w:right="283"/>
        <w:jc w:val="center"/>
        <w:rPr>
          <w:rFonts w:ascii="Arial" w:hAnsi="Arial" w:cs="Arial"/>
          <w:bCs/>
        </w:rPr>
      </w:pPr>
    </w:p>
    <w:p w:rsidR="009222FB" w:rsidRPr="00667CB1" w:rsidRDefault="009222FB" w:rsidP="007E2694">
      <w:pPr>
        <w:tabs>
          <w:tab w:val="left" w:pos="10490"/>
        </w:tabs>
        <w:ind w:left="374" w:right="283"/>
        <w:jc w:val="center"/>
        <w:rPr>
          <w:rFonts w:ascii="Arial" w:hAnsi="Arial" w:cs="Arial"/>
          <w:bCs/>
        </w:rPr>
      </w:pPr>
    </w:p>
    <w:p w:rsidR="00DA3999" w:rsidRPr="00667CB1" w:rsidRDefault="00DA3999" w:rsidP="007E2694">
      <w:pPr>
        <w:tabs>
          <w:tab w:val="left" w:pos="10490"/>
        </w:tabs>
        <w:ind w:left="374" w:right="283"/>
        <w:jc w:val="center"/>
        <w:rPr>
          <w:rFonts w:ascii="Arial" w:hAnsi="Arial" w:cs="Arial"/>
          <w:bCs/>
        </w:rPr>
      </w:pPr>
    </w:p>
    <w:p w:rsidR="00DA3999" w:rsidRPr="00667CB1" w:rsidRDefault="00DA3999" w:rsidP="007E2694">
      <w:pPr>
        <w:tabs>
          <w:tab w:val="left" w:pos="10490"/>
        </w:tabs>
        <w:ind w:left="374" w:right="283"/>
        <w:jc w:val="center"/>
        <w:rPr>
          <w:rFonts w:ascii="Arial" w:hAnsi="Arial" w:cs="Arial"/>
          <w:bCs/>
        </w:rPr>
      </w:pPr>
    </w:p>
    <w:p w:rsidR="00DA3999" w:rsidRDefault="00DA3999" w:rsidP="007E2694">
      <w:pPr>
        <w:tabs>
          <w:tab w:val="left" w:pos="10490"/>
        </w:tabs>
        <w:ind w:left="374" w:right="283"/>
        <w:jc w:val="center"/>
        <w:rPr>
          <w:rFonts w:ascii="Arial" w:hAnsi="Arial" w:cs="Arial"/>
          <w:bCs/>
        </w:rPr>
      </w:pPr>
    </w:p>
    <w:p w:rsidR="003A6653" w:rsidRPr="00667CB1" w:rsidRDefault="003A6653" w:rsidP="007E2694">
      <w:pPr>
        <w:tabs>
          <w:tab w:val="left" w:pos="10490"/>
        </w:tabs>
        <w:ind w:left="374" w:right="283"/>
        <w:jc w:val="center"/>
        <w:rPr>
          <w:rFonts w:ascii="Arial" w:hAnsi="Arial" w:cs="Arial"/>
          <w:bCs/>
        </w:rPr>
      </w:pPr>
    </w:p>
    <w:p w:rsidR="00DA3999" w:rsidRPr="00667CB1" w:rsidRDefault="00DA3999" w:rsidP="007E2694">
      <w:pPr>
        <w:pStyle w:val="Corpodetexto"/>
        <w:tabs>
          <w:tab w:val="left" w:pos="10490"/>
        </w:tabs>
        <w:ind w:left="374" w:right="283"/>
        <w:jc w:val="center"/>
        <w:rPr>
          <w:sz w:val="20"/>
        </w:rPr>
      </w:pPr>
      <w:r w:rsidRPr="00667CB1">
        <w:rPr>
          <w:sz w:val="20"/>
        </w:rPr>
        <w:lastRenderedPageBreak/>
        <w:t>ANEXO I</w:t>
      </w:r>
    </w:p>
    <w:p w:rsidR="00DA3999" w:rsidRPr="00667CB1" w:rsidRDefault="00DA3999" w:rsidP="007E2694">
      <w:pPr>
        <w:pStyle w:val="Corpodetexto"/>
        <w:tabs>
          <w:tab w:val="left" w:pos="10490"/>
        </w:tabs>
        <w:ind w:left="374" w:right="283"/>
        <w:jc w:val="center"/>
        <w:rPr>
          <w:sz w:val="20"/>
        </w:rPr>
      </w:pPr>
    </w:p>
    <w:p w:rsidR="00DA3999" w:rsidRPr="00667CB1" w:rsidRDefault="00DA3999" w:rsidP="007E2694">
      <w:pPr>
        <w:pStyle w:val="Corpodetexto"/>
        <w:tabs>
          <w:tab w:val="left" w:pos="10490"/>
        </w:tabs>
        <w:ind w:left="374" w:right="283"/>
        <w:jc w:val="center"/>
        <w:rPr>
          <w:sz w:val="20"/>
        </w:rPr>
      </w:pPr>
      <w:r w:rsidRPr="00667CB1">
        <w:rPr>
          <w:sz w:val="20"/>
        </w:rPr>
        <w:t>SOLICITAÇÃO DE CREDENCIAMENTO</w:t>
      </w:r>
    </w:p>
    <w:p w:rsidR="00DA3999" w:rsidRPr="00667CB1" w:rsidRDefault="00DA3999" w:rsidP="007E2694">
      <w:pPr>
        <w:pStyle w:val="Corpodetexto"/>
        <w:tabs>
          <w:tab w:val="left" w:pos="10490"/>
        </w:tabs>
        <w:ind w:left="374" w:right="283"/>
        <w:jc w:val="center"/>
        <w:rPr>
          <w:b w:val="0"/>
          <w:sz w:val="20"/>
        </w:rPr>
      </w:pPr>
    </w:p>
    <w:p w:rsidR="00DA3999" w:rsidRPr="00667CB1" w:rsidRDefault="00DA3999" w:rsidP="007E2694">
      <w:pPr>
        <w:pStyle w:val="Corpodetexto"/>
        <w:tabs>
          <w:tab w:val="left" w:pos="10490"/>
        </w:tabs>
        <w:ind w:left="374" w:right="283"/>
        <w:jc w:val="center"/>
        <w:rPr>
          <w:b w:val="0"/>
          <w:sz w:val="20"/>
        </w:rPr>
      </w:pPr>
    </w:p>
    <w:p w:rsidR="00DA3999" w:rsidRPr="00667CB1" w:rsidRDefault="00DA3999" w:rsidP="007E2694">
      <w:pPr>
        <w:pStyle w:val="Corpodetexto"/>
        <w:tabs>
          <w:tab w:val="left" w:pos="10490"/>
        </w:tabs>
        <w:ind w:left="374" w:right="283"/>
        <w:jc w:val="center"/>
        <w:rPr>
          <w:b w:val="0"/>
          <w:sz w:val="20"/>
        </w:rPr>
      </w:pPr>
    </w:p>
    <w:p w:rsidR="00DA3999" w:rsidRPr="00667CB1" w:rsidRDefault="00DA3999" w:rsidP="007E2694">
      <w:pPr>
        <w:pStyle w:val="Corpodetexto"/>
        <w:tabs>
          <w:tab w:val="left" w:pos="10490"/>
        </w:tabs>
        <w:ind w:left="374" w:right="283"/>
        <w:rPr>
          <w:sz w:val="20"/>
        </w:rPr>
      </w:pPr>
      <w:r w:rsidRPr="00667CB1">
        <w:rPr>
          <w:sz w:val="20"/>
        </w:rPr>
        <w:t xml:space="preserve">AO: </w:t>
      </w:r>
    </w:p>
    <w:p w:rsidR="00DA3999" w:rsidRPr="00667CB1" w:rsidRDefault="00DA3999" w:rsidP="007E2694">
      <w:pPr>
        <w:pStyle w:val="Corpodetexto"/>
        <w:tabs>
          <w:tab w:val="left" w:pos="10490"/>
        </w:tabs>
        <w:ind w:left="374" w:right="283"/>
        <w:rPr>
          <w:b w:val="0"/>
          <w:sz w:val="20"/>
        </w:rPr>
      </w:pPr>
      <w:r w:rsidRPr="00667CB1">
        <w:rPr>
          <w:b w:val="0"/>
          <w:sz w:val="20"/>
        </w:rPr>
        <w:t xml:space="preserve">Balneário Arroio do Silva – SC </w:t>
      </w:r>
    </w:p>
    <w:p w:rsidR="00DA3999" w:rsidRPr="00667CB1" w:rsidRDefault="00DA3999" w:rsidP="007E2694">
      <w:pPr>
        <w:pStyle w:val="Corpodetexto"/>
        <w:tabs>
          <w:tab w:val="left" w:pos="10490"/>
        </w:tabs>
        <w:ind w:left="374" w:right="283"/>
        <w:rPr>
          <w:b w:val="0"/>
          <w:sz w:val="20"/>
        </w:rPr>
      </w:pPr>
      <w:r w:rsidRPr="00667CB1">
        <w:rPr>
          <w:b w:val="0"/>
          <w:sz w:val="20"/>
        </w:rPr>
        <w:t xml:space="preserve">Comissão Municipal de Licitações </w:t>
      </w:r>
    </w:p>
    <w:p w:rsidR="00DA3999" w:rsidRPr="00667CB1" w:rsidRDefault="00DA3999" w:rsidP="007E2694">
      <w:pPr>
        <w:pStyle w:val="Corpodetexto"/>
        <w:tabs>
          <w:tab w:val="left" w:pos="10490"/>
        </w:tabs>
        <w:ind w:left="374" w:right="283"/>
        <w:rPr>
          <w:b w:val="0"/>
          <w:sz w:val="20"/>
        </w:rPr>
      </w:pPr>
    </w:p>
    <w:p w:rsidR="00DA3999" w:rsidRPr="00667CB1" w:rsidRDefault="00DA3999" w:rsidP="007E2694">
      <w:pPr>
        <w:pStyle w:val="Corpodetexto"/>
        <w:tabs>
          <w:tab w:val="left" w:pos="10490"/>
        </w:tabs>
        <w:ind w:left="374" w:right="283"/>
        <w:rPr>
          <w:sz w:val="20"/>
        </w:rPr>
      </w:pPr>
      <w:r w:rsidRPr="00667CB1">
        <w:rPr>
          <w:sz w:val="20"/>
        </w:rPr>
        <w:t xml:space="preserve">Chamamento Público para Credenciamento nº </w:t>
      </w:r>
      <w:r w:rsidR="009222FB">
        <w:rPr>
          <w:sz w:val="20"/>
        </w:rPr>
        <w:t>004</w:t>
      </w:r>
      <w:r w:rsidR="00E71ADB">
        <w:rPr>
          <w:sz w:val="20"/>
        </w:rPr>
        <w:t>/2021</w:t>
      </w:r>
    </w:p>
    <w:p w:rsidR="00DA3999" w:rsidRPr="00667CB1" w:rsidRDefault="00DA3999" w:rsidP="007E2694">
      <w:pPr>
        <w:pStyle w:val="Corpodetexto"/>
        <w:tabs>
          <w:tab w:val="left" w:pos="10490"/>
        </w:tabs>
        <w:ind w:left="374" w:right="283"/>
        <w:rPr>
          <w:b w:val="0"/>
          <w:sz w:val="20"/>
        </w:rPr>
      </w:pPr>
    </w:p>
    <w:p w:rsidR="00DA3999" w:rsidRPr="00667CB1" w:rsidRDefault="00DA3999" w:rsidP="007E2694">
      <w:pPr>
        <w:pStyle w:val="Corpodetexto"/>
        <w:tabs>
          <w:tab w:val="left" w:pos="10490"/>
        </w:tabs>
        <w:ind w:left="374" w:right="283"/>
        <w:jc w:val="both"/>
        <w:rPr>
          <w:b w:val="0"/>
          <w:sz w:val="20"/>
        </w:rPr>
      </w:pPr>
      <w:r w:rsidRPr="00667CB1">
        <w:rPr>
          <w:sz w:val="20"/>
        </w:rPr>
        <w:t>Objeto</w:t>
      </w:r>
      <w:r w:rsidRPr="00667CB1">
        <w:rPr>
          <w:b w:val="0"/>
          <w:sz w:val="20"/>
        </w:rPr>
        <w:t xml:space="preserve">: </w:t>
      </w:r>
      <w:r w:rsidR="00E71ADB" w:rsidRPr="00E71ADB">
        <w:rPr>
          <w:b w:val="0"/>
          <w:sz w:val="20"/>
        </w:rPr>
        <w:t>Constitui objeto do presente edital o credenciamento de Leiloeiros Oficiais, regularmente registrados na Junta Comercial do Estado de Santa Catarina – JUCESC, para a realização de leilão de bens móveis inservíveis, bens automotivos do Município de Balneário Arroio do Silva</w:t>
      </w:r>
      <w:r w:rsidRPr="00667CB1">
        <w:rPr>
          <w:b w:val="0"/>
          <w:sz w:val="20"/>
        </w:rPr>
        <w:t>.</w:t>
      </w:r>
    </w:p>
    <w:p w:rsidR="00DA3999" w:rsidRPr="00667CB1" w:rsidRDefault="00DA3999" w:rsidP="007E2694">
      <w:pPr>
        <w:pStyle w:val="Corpodetexto"/>
        <w:tabs>
          <w:tab w:val="left" w:pos="10490"/>
        </w:tabs>
        <w:ind w:left="374" w:right="283"/>
        <w:jc w:val="both"/>
        <w:rPr>
          <w:b w:val="0"/>
          <w:sz w:val="20"/>
        </w:rPr>
      </w:pPr>
    </w:p>
    <w:p w:rsidR="00DA3999" w:rsidRPr="00667CB1" w:rsidRDefault="00DA3999" w:rsidP="007E2694">
      <w:pPr>
        <w:pStyle w:val="Corpodetexto"/>
        <w:tabs>
          <w:tab w:val="left" w:pos="10490"/>
        </w:tabs>
        <w:ind w:left="374" w:right="283"/>
        <w:jc w:val="both"/>
        <w:rPr>
          <w:b w:val="0"/>
          <w:sz w:val="20"/>
        </w:rPr>
      </w:pPr>
    </w:p>
    <w:p w:rsidR="00DA3999" w:rsidRPr="00667CB1" w:rsidRDefault="00DA3999" w:rsidP="007E2694">
      <w:pPr>
        <w:pStyle w:val="Corpodetexto"/>
        <w:tabs>
          <w:tab w:val="left" w:pos="10490"/>
        </w:tabs>
        <w:ind w:left="374" w:right="283"/>
        <w:jc w:val="both"/>
        <w:rPr>
          <w:b w:val="0"/>
          <w:sz w:val="20"/>
        </w:rPr>
      </w:pPr>
      <w:r w:rsidRPr="00667CB1">
        <w:rPr>
          <w:b w:val="0"/>
          <w:sz w:val="20"/>
        </w:rPr>
        <w:t xml:space="preserve"> _____________</w:t>
      </w:r>
      <w:proofErr w:type="gramStart"/>
      <w:r w:rsidRPr="00667CB1">
        <w:rPr>
          <w:b w:val="0"/>
          <w:sz w:val="20"/>
        </w:rPr>
        <w:t>(</w:t>
      </w:r>
      <w:proofErr w:type="gramEnd"/>
      <w:r w:rsidRPr="00667CB1">
        <w:rPr>
          <w:b w:val="0"/>
          <w:sz w:val="20"/>
        </w:rPr>
        <w:t xml:space="preserve">nome e qualificação)____________ inscrito na Junta Comercial do Estado de Santa Catarina sob nº ____________, portador (a) da Carteira de Identidade nº __________, inscrito no Cadastro de Pessoas Físicas do Ministério da Fazenda sob o </w:t>
      </w:r>
      <w:proofErr w:type="spellStart"/>
      <w:r w:rsidRPr="00667CB1">
        <w:rPr>
          <w:b w:val="0"/>
          <w:sz w:val="20"/>
        </w:rPr>
        <w:t>nº________</w:t>
      </w:r>
      <w:proofErr w:type="spellEnd"/>
      <w:r w:rsidRPr="00667CB1">
        <w:rPr>
          <w:b w:val="0"/>
          <w:sz w:val="20"/>
        </w:rPr>
        <w:t xml:space="preserve">, residente e domiciliado ______(endereço completo)______ à Rua ________, n.__, Bairro _____, na Cidade de _____, vem requerer à Comissão Municipal de Licitações do Município de Vargem Bonita – SC, seu CREDENCIAMENTO no rol de LEILOEIROS dessa Municipalidade, declarando total concordância com as condições estabelecidas no Edital de Chamamento Público para Credenciamento nº </w:t>
      </w:r>
      <w:r w:rsidR="00543800">
        <w:rPr>
          <w:b w:val="0"/>
          <w:sz w:val="20"/>
        </w:rPr>
        <w:t>04</w:t>
      </w:r>
      <w:r w:rsidR="00E71ADB">
        <w:rPr>
          <w:b w:val="0"/>
          <w:sz w:val="20"/>
        </w:rPr>
        <w:t>/2021</w:t>
      </w:r>
      <w:r w:rsidRPr="00667CB1">
        <w:rPr>
          <w:b w:val="0"/>
          <w:sz w:val="20"/>
        </w:rPr>
        <w:t xml:space="preserve">. Declaro, ainda, sob as penas da lei, que cumpro plenamente os requisitos para o Credenciamento previsto no referido edital e, que não me enquadro em nenhuma das vedações impostas. </w:t>
      </w:r>
    </w:p>
    <w:p w:rsidR="00DA3999" w:rsidRPr="00667CB1" w:rsidRDefault="00DA3999" w:rsidP="007E2694">
      <w:pPr>
        <w:pStyle w:val="Corpodetexto"/>
        <w:tabs>
          <w:tab w:val="left" w:pos="10490"/>
        </w:tabs>
        <w:ind w:left="374" w:right="283"/>
        <w:jc w:val="both"/>
        <w:rPr>
          <w:b w:val="0"/>
          <w:sz w:val="20"/>
        </w:rPr>
      </w:pPr>
    </w:p>
    <w:p w:rsidR="00DA3999" w:rsidRPr="00667CB1" w:rsidRDefault="00DA3999" w:rsidP="007E2694">
      <w:pPr>
        <w:pStyle w:val="Corpodetexto"/>
        <w:tabs>
          <w:tab w:val="left" w:pos="10490"/>
        </w:tabs>
        <w:ind w:left="374" w:right="283"/>
        <w:rPr>
          <w:b w:val="0"/>
          <w:sz w:val="20"/>
        </w:rPr>
      </w:pPr>
      <w:r w:rsidRPr="00667CB1">
        <w:rPr>
          <w:b w:val="0"/>
          <w:sz w:val="20"/>
        </w:rPr>
        <w:t xml:space="preserve">__________, ____ de _________ de </w:t>
      </w:r>
      <w:r w:rsidR="00E71ADB">
        <w:rPr>
          <w:b w:val="0"/>
          <w:sz w:val="20"/>
        </w:rPr>
        <w:t>2021</w:t>
      </w:r>
      <w:r w:rsidRPr="00667CB1">
        <w:rPr>
          <w:b w:val="0"/>
          <w:sz w:val="20"/>
        </w:rPr>
        <w:t>.</w:t>
      </w:r>
    </w:p>
    <w:p w:rsidR="00DA3999" w:rsidRPr="00667CB1" w:rsidRDefault="00DA3999" w:rsidP="007E2694">
      <w:pPr>
        <w:pStyle w:val="Corpodetexto"/>
        <w:tabs>
          <w:tab w:val="left" w:pos="10490"/>
        </w:tabs>
        <w:ind w:left="374" w:right="283"/>
        <w:rPr>
          <w:b w:val="0"/>
          <w:sz w:val="20"/>
        </w:rPr>
      </w:pPr>
    </w:p>
    <w:p w:rsidR="00DA3999" w:rsidRPr="00667CB1" w:rsidRDefault="00DA3999" w:rsidP="007E2694">
      <w:pPr>
        <w:pStyle w:val="Corpodetexto"/>
        <w:tabs>
          <w:tab w:val="left" w:pos="10490"/>
        </w:tabs>
        <w:ind w:left="374" w:right="283"/>
        <w:rPr>
          <w:b w:val="0"/>
          <w:sz w:val="20"/>
        </w:rPr>
      </w:pPr>
    </w:p>
    <w:p w:rsidR="00DA3999" w:rsidRPr="00667CB1" w:rsidRDefault="00DA3999" w:rsidP="007E2694">
      <w:pPr>
        <w:pStyle w:val="Corpodetexto"/>
        <w:tabs>
          <w:tab w:val="left" w:pos="10490"/>
        </w:tabs>
        <w:ind w:left="374" w:right="283"/>
        <w:jc w:val="center"/>
        <w:rPr>
          <w:b w:val="0"/>
          <w:sz w:val="20"/>
        </w:rPr>
      </w:pPr>
    </w:p>
    <w:p w:rsidR="00DA3999" w:rsidRPr="00667CB1" w:rsidRDefault="00DA3999" w:rsidP="007E2694">
      <w:pPr>
        <w:pStyle w:val="Corpodetexto"/>
        <w:tabs>
          <w:tab w:val="left" w:pos="10490"/>
        </w:tabs>
        <w:ind w:left="374" w:right="283"/>
        <w:jc w:val="center"/>
        <w:rPr>
          <w:b w:val="0"/>
          <w:sz w:val="20"/>
        </w:rPr>
      </w:pPr>
      <w:r w:rsidRPr="00667CB1">
        <w:rPr>
          <w:b w:val="0"/>
          <w:sz w:val="20"/>
        </w:rPr>
        <w:t>_________________________________</w:t>
      </w:r>
    </w:p>
    <w:p w:rsidR="00DA3999" w:rsidRPr="00667CB1" w:rsidRDefault="00DA3999" w:rsidP="007E2694">
      <w:pPr>
        <w:pStyle w:val="Corpodetexto"/>
        <w:tabs>
          <w:tab w:val="left" w:pos="10490"/>
        </w:tabs>
        <w:ind w:left="374" w:right="283"/>
        <w:jc w:val="center"/>
        <w:rPr>
          <w:b w:val="0"/>
          <w:bCs w:val="0"/>
          <w:sz w:val="20"/>
        </w:rPr>
      </w:pPr>
      <w:r w:rsidRPr="00667CB1">
        <w:rPr>
          <w:b w:val="0"/>
          <w:sz w:val="20"/>
        </w:rPr>
        <w:t>Identificação e Assinatura do Requerente</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Default="00DA3999" w:rsidP="007E2694">
      <w:pPr>
        <w:pStyle w:val="Corpodetexto"/>
        <w:tabs>
          <w:tab w:val="left" w:pos="10490"/>
        </w:tabs>
        <w:ind w:left="374" w:right="283"/>
        <w:rPr>
          <w:b w:val="0"/>
          <w:bCs w:val="0"/>
          <w:sz w:val="20"/>
        </w:rPr>
      </w:pPr>
    </w:p>
    <w:p w:rsidR="00E71ADB" w:rsidRDefault="00E71ADB" w:rsidP="007E2694">
      <w:pPr>
        <w:pStyle w:val="Corpodetexto"/>
        <w:tabs>
          <w:tab w:val="left" w:pos="10490"/>
        </w:tabs>
        <w:ind w:left="374" w:right="283"/>
        <w:rPr>
          <w:b w:val="0"/>
          <w:bCs w:val="0"/>
          <w:sz w:val="20"/>
        </w:rPr>
      </w:pPr>
    </w:p>
    <w:p w:rsidR="00E71ADB" w:rsidRPr="00667CB1" w:rsidRDefault="00E71ADB"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jc w:val="center"/>
        <w:rPr>
          <w:bCs w:val="0"/>
          <w:sz w:val="20"/>
        </w:rPr>
      </w:pPr>
      <w:r w:rsidRPr="00667CB1">
        <w:rPr>
          <w:bCs w:val="0"/>
          <w:sz w:val="20"/>
        </w:rPr>
        <w:lastRenderedPageBreak/>
        <w:t>ANEXO II</w:t>
      </w:r>
    </w:p>
    <w:p w:rsidR="00DA3999" w:rsidRPr="00667CB1" w:rsidRDefault="00DA3999" w:rsidP="007E2694">
      <w:pPr>
        <w:pStyle w:val="Corpodetexto"/>
        <w:tabs>
          <w:tab w:val="left" w:pos="10490"/>
        </w:tabs>
        <w:ind w:left="374" w:right="283"/>
        <w:jc w:val="center"/>
        <w:rPr>
          <w:bCs w:val="0"/>
          <w:sz w:val="20"/>
        </w:rPr>
      </w:pPr>
    </w:p>
    <w:p w:rsidR="00DA3999" w:rsidRPr="00667CB1" w:rsidRDefault="00DA3999" w:rsidP="007E2694">
      <w:pPr>
        <w:pStyle w:val="Corpodetexto"/>
        <w:tabs>
          <w:tab w:val="left" w:pos="10490"/>
        </w:tabs>
        <w:ind w:left="374" w:right="283"/>
        <w:jc w:val="center"/>
        <w:rPr>
          <w:bCs w:val="0"/>
          <w:sz w:val="20"/>
        </w:rPr>
      </w:pPr>
      <w:r w:rsidRPr="00667CB1">
        <w:rPr>
          <w:bCs w:val="0"/>
          <w:sz w:val="20"/>
        </w:rPr>
        <w:t>DECLARAÇÃO DE CONFORMIDADE</w:t>
      </w: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r w:rsidRPr="00667CB1">
        <w:rPr>
          <w:b w:val="0"/>
          <w:bCs w:val="0"/>
          <w:sz w:val="20"/>
        </w:rPr>
        <w:t>AO:</w:t>
      </w:r>
    </w:p>
    <w:p w:rsidR="00DA3999" w:rsidRPr="00667CB1" w:rsidRDefault="00DA3999" w:rsidP="007E2694">
      <w:pPr>
        <w:pStyle w:val="Corpodetexto"/>
        <w:tabs>
          <w:tab w:val="left" w:pos="10490"/>
        </w:tabs>
        <w:ind w:left="374" w:right="283"/>
        <w:rPr>
          <w:b w:val="0"/>
          <w:bCs w:val="0"/>
          <w:sz w:val="20"/>
        </w:rPr>
      </w:pPr>
      <w:r w:rsidRPr="00667CB1">
        <w:rPr>
          <w:b w:val="0"/>
          <w:bCs w:val="0"/>
          <w:sz w:val="20"/>
        </w:rPr>
        <w:t>Município de Balneário Arroio do Silva – SC</w:t>
      </w:r>
    </w:p>
    <w:p w:rsidR="00DA3999" w:rsidRPr="00667CB1" w:rsidRDefault="00DA3999" w:rsidP="007E2694">
      <w:pPr>
        <w:pStyle w:val="Corpodetexto"/>
        <w:tabs>
          <w:tab w:val="left" w:pos="10490"/>
        </w:tabs>
        <w:ind w:left="374" w:right="283"/>
        <w:rPr>
          <w:b w:val="0"/>
          <w:bCs w:val="0"/>
          <w:sz w:val="20"/>
        </w:rPr>
      </w:pPr>
      <w:r w:rsidRPr="00667CB1">
        <w:rPr>
          <w:b w:val="0"/>
          <w:bCs w:val="0"/>
          <w:sz w:val="20"/>
        </w:rPr>
        <w:t>Comissão Municipal de Licitações</w:t>
      </w: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Cs w:val="0"/>
          <w:sz w:val="20"/>
        </w:rPr>
      </w:pPr>
      <w:r w:rsidRPr="00667CB1">
        <w:rPr>
          <w:bCs w:val="0"/>
          <w:sz w:val="20"/>
        </w:rPr>
        <w:t xml:space="preserve">Credenciamento nº </w:t>
      </w:r>
      <w:r w:rsidR="009222FB">
        <w:rPr>
          <w:bCs w:val="0"/>
          <w:sz w:val="20"/>
        </w:rPr>
        <w:t>004</w:t>
      </w:r>
      <w:r w:rsidR="00E71ADB">
        <w:rPr>
          <w:bCs w:val="0"/>
          <w:sz w:val="20"/>
        </w:rPr>
        <w:t>/2021</w:t>
      </w: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Objeto:</w:t>
      </w:r>
      <w:r w:rsidRPr="00667CB1">
        <w:rPr>
          <w:b w:val="0"/>
          <w:bCs w:val="0"/>
          <w:sz w:val="20"/>
        </w:rPr>
        <w:t xml:space="preserve"> Credenciamento de Leiloeiros Oficiais, regularmente registrados na Junta Comercial do Estado de Santa Catarina – JUCESC, para a realização de leilão de bens móveis inservíveis, bens automotivos do Município de Balneário Arroio do Silva/SC.</w:t>
      </w: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Pelo presente instrumento ______________________</w:t>
      </w:r>
      <w:proofErr w:type="gramStart"/>
      <w:r w:rsidRPr="00667CB1">
        <w:rPr>
          <w:b w:val="0"/>
          <w:bCs w:val="0"/>
          <w:sz w:val="20"/>
        </w:rPr>
        <w:t>(</w:t>
      </w:r>
      <w:proofErr w:type="gramEnd"/>
      <w:r w:rsidRPr="00667CB1">
        <w:rPr>
          <w:b w:val="0"/>
          <w:bCs w:val="0"/>
          <w:sz w:val="20"/>
        </w:rPr>
        <w:t>nome e qualificação do leiloeiro oficial), _____________________(endereço completo, telefone, fax), DECLARO que possuo ciência das obrigações previstas na minuta de contrato e das formas da realização dos Leilões, encontrando-me ciente das obrigações e condições previstas na legislação aplicável.</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DECLARO que possuo ciência de que o exercício das funções de Leiloeiro é pessoal, não podendo ser exercido por intermédio de pessoa jurídica, e que somente poderei delegá-las senão por moléstia ou impedimento ocasional a preposto, devendo, entretanto, comunicar tal fato à Junta Comercial do Estado de Santa Catarina - JUCESC.</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 xml:space="preserve">DECLARO que não utilizarei para fins de prestação do serviço, objeto do presente certame, menores de 18 (dezoito) anos, em trabalho noturno, </w:t>
      </w:r>
      <w:proofErr w:type="gramStart"/>
      <w:r w:rsidRPr="00667CB1">
        <w:rPr>
          <w:b w:val="0"/>
          <w:bCs w:val="0"/>
          <w:sz w:val="20"/>
        </w:rPr>
        <w:t>perigoso ou insalubre, nem menores de 16 (dezesseis)</w:t>
      </w:r>
      <w:proofErr w:type="gramEnd"/>
      <w:r w:rsidRPr="00667CB1">
        <w:rPr>
          <w:b w:val="0"/>
          <w:bCs w:val="0"/>
          <w:sz w:val="20"/>
        </w:rPr>
        <w:t xml:space="preserve"> anos, em qualquer trabalho, salvo na condição de aprendiz, a partir de 14 (quatorze) anos, conforme inciso V do art. 27 da Lei nº 8.666/93 c/c inciso XXXIII do art. 7º da Constituição Federal.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DECLARO estar ciente de que terei que devolver a comissão paga pelo (s) arrematante (s), no prazo de 02 (dois) dias úteis contados a partir da comunicação do fato, nas hipóteses em que, por decisão judicial ou do Contratante, seja anulado ou revogado o leilão.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DECLARO, ainda, que o Contratante não é responsável pela cobrança da comissão devida pelos arrematantes, nem pelos gastos despendidos para recebê-la. Por fim, informo que a Contratante não responderá pela ocorrência da suspensão ou anulação do Leilão, pelo que nada lhe poderá ser cobrado.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rPr>
          <w:b w:val="0"/>
          <w:bCs w:val="0"/>
          <w:sz w:val="20"/>
        </w:rPr>
      </w:pPr>
      <w:r w:rsidRPr="00667CB1">
        <w:rPr>
          <w:b w:val="0"/>
          <w:bCs w:val="0"/>
          <w:sz w:val="20"/>
        </w:rPr>
        <w:t>Assim, ASSUMO, exclusivamente, todo e qualquer risco decorrente de tais ocorrências.</w:t>
      </w: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rPr>
          <w:b w:val="0"/>
          <w:bCs w:val="0"/>
          <w:sz w:val="20"/>
        </w:rPr>
      </w:pPr>
      <w:r w:rsidRPr="00667CB1">
        <w:rPr>
          <w:b w:val="0"/>
          <w:bCs w:val="0"/>
          <w:sz w:val="20"/>
        </w:rPr>
        <w:t xml:space="preserve"> __________, ____ de _________ de </w:t>
      </w:r>
      <w:r w:rsidR="00E71ADB">
        <w:rPr>
          <w:b w:val="0"/>
          <w:bCs w:val="0"/>
          <w:sz w:val="20"/>
        </w:rPr>
        <w:t>2021</w:t>
      </w:r>
      <w:r w:rsidRPr="00667CB1">
        <w:rPr>
          <w:b w:val="0"/>
          <w:bCs w:val="0"/>
          <w:sz w:val="20"/>
        </w:rPr>
        <w:t>.</w:t>
      </w:r>
    </w:p>
    <w:p w:rsidR="00DA3999" w:rsidRPr="00667CB1" w:rsidRDefault="00DA3999" w:rsidP="007E2694">
      <w:pPr>
        <w:pStyle w:val="Corpodetexto"/>
        <w:tabs>
          <w:tab w:val="left" w:pos="10490"/>
        </w:tabs>
        <w:ind w:left="374" w:right="283"/>
        <w:rPr>
          <w:b w:val="0"/>
          <w:bCs w:val="0"/>
          <w:sz w:val="20"/>
        </w:rPr>
      </w:pPr>
    </w:p>
    <w:p w:rsidR="00DA3999" w:rsidRPr="00667CB1" w:rsidRDefault="00DA3999" w:rsidP="007E2694">
      <w:pPr>
        <w:pStyle w:val="Corpodetexto"/>
        <w:tabs>
          <w:tab w:val="left" w:pos="10490"/>
        </w:tabs>
        <w:ind w:left="374" w:right="283"/>
        <w:jc w:val="center"/>
        <w:rPr>
          <w:b w:val="0"/>
          <w:bCs w:val="0"/>
          <w:sz w:val="20"/>
        </w:rPr>
      </w:pPr>
    </w:p>
    <w:p w:rsidR="00DA3999" w:rsidRPr="00667CB1" w:rsidRDefault="00DA3999" w:rsidP="007E2694">
      <w:pPr>
        <w:pStyle w:val="Corpodetexto"/>
        <w:tabs>
          <w:tab w:val="left" w:pos="10490"/>
        </w:tabs>
        <w:ind w:left="374" w:right="283"/>
        <w:jc w:val="center"/>
        <w:rPr>
          <w:b w:val="0"/>
          <w:bCs w:val="0"/>
          <w:sz w:val="20"/>
        </w:rPr>
      </w:pPr>
      <w:r w:rsidRPr="00667CB1">
        <w:rPr>
          <w:b w:val="0"/>
          <w:bCs w:val="0"/>
          <w:sz w:val="20"/>
        </w:rPr>
        <w:t>_________________________________</w:t>
      </w:r>
    </w:p>
    <w:p w:rsidR="00DA3999" w:rsidRPr="00667CB1" w:rsidRDefault="00DA3999" w:rsidP="007E2694">
      <w:pPr>
        <w:pStyle w:val="Corpodetexto"/>
        <w:tabs>
          <w:tab w:val="left" w:pos="10490"/>
        </w:tabs>
        <w:ind w:left="374" w:right="283"/>
        <w:jc w:val="center"/>
        <w:rPr>
          <w:b w:val="0"/>
          <w:bCs w:val="0"/>
          <w:sz w:val="20"/>
        </w:rPr>
      </w:pPr>
      <w:r w:rsidRPr="00667CB1">
        <w:rPr>
          <w:b w:val="0"/>
          <w:bCs w:val="0"/>
          <w:sz w:val="20"/>
        </w:rPr>
        <w:t>Identificação e Assinatura do Requerente</w:t>
      </w:r>
    </w:p>
    <w:p w:rsidR="00DA3999" w:rsidRPr="00667CB1" w:rsidRDefault="00DA3999" w:rsidP="007E2694">
      <w:pPr>
        <w:pStyle w:val="Corpodetexto"/>
        <w:tabs>
          <w:tab w:val="left" w:pos="10490"/>
        </w:tabs>
        <w:ind w:left="374" w:right="283"/>
        <w:jc w:val="center"/>
        <w:rPr>
          <w:b w:val="0"/>
          <w:bCs w:val="0"/>
          <w:sz w:val="20"/>
        </w:rPr>
      </w:pPr>
    </w:p>
    <w:p w:rsidR="00DA3999" w:rsidRPr="00667CB1" w:rsidRDefault="00DA3999" w:rsidP="007E2694">
      <w:pPr>
        <w:pStyle w:val="Corpodetexto"/>
        <w:tabs>
          <w:tab w:val="left" w:pos="10490"/>
        </w:tabs>
        <w:ind w:left="374" w:right="283"/>
        <w:jc w:val="center"/>
        <w:rPr>
          <w:b w:val="0"/>
          <w:bCs w:val="0"/>
          <w:sz w:val="20"/>
        </w:rPr>
      </w:pPr>
    </w:p>
    <w:p w:rsidR="00DA3999" w:rsidRPr="00667CB1" w:rsidRDefault="00DA3999" w:rsidP="007E2694">
      <w:pPr>
        <w:pStyle w:val="Corpodetexto"/>
        <w:tabs>
          <w:tab w:val="left" w:pos="10490"/>
        </w:tabs>
        <w:ind w:left="374" w:right="283"/>
        <w:jc w:val="center"/>
        <w:rPr>
          <w:b w:val="0"/>
          <w:bCs w:val="0"/>
          <w:sz w:val="20"/>
        </w:rPr>
      </w:pPr>
    </w:p>
    <w:p w:rsidR="00DA3999" w:rsidRPr="00667CB1" w:rsidRDefault="00DA3999" w:rsidP="007E2694">
      <w:pPr>
        <w:pStyle w:val="Corpodetexto"/>
        <w:tabs>
          <w:tab w:val="left" w:pos="10490"/>
        </w:tabs>
        <w:ind w:left="374" w:right="283"/>
        <w:jc w:val="center"/>
        <w:rPr>
          <w:b w:val="0"/>
          <w:bCs w:val="0"/>
          <w:sz w:val="20"/>
        </w:rPr>
      </w:pPr>
    </w:p>
    <w:p w:rsidR="00DA3999" w:rsidRPr="00667CB1" w:rsidRDefault="00DA3999" w:rsidP="007E2694">
      <w:pPr>
        <w:pStyle w:val="Corpodetexto"/>
        <w:tabs>
          <w:tab w:val="left" w:pos="10490"/>
        </w:tabs>
        <w:ind w:left="374" w:right="283"/>
        <w:jc w:val="center"/>
        <w:rPr>
          <w:b w:val="0"/>
          <w:bCs w:val="0"/>
          <w:sz w:val="20"/>
        </w:rPr>
      </w:pPr>
    </w:p>
    <w:p w:rsidR="00DA3999" w:rsidRPr="00667CB1" w:rsidRDefault="00DA3999" w:rsidP="007E2694">
      <w:pPr>
        <w:pStyle w:val="Corpodetexto"/>
        <w:tabs>
          <w:tab w:val="left" w:pos="10490"/>
        </w:tabs>
        <w:ind w:left="374" w:right="283"/>
        <w:jc w:val="center"/>
        <w:rPr>
          <w:b w:val="0"/>
          <w:bCs w:val="0"/>
          <w:sz w:val="20"/>
        </w:rPr>
      </w:pPr>
    </w:p>
    <w:p w:rsidR="00DA3999" w:rsidRDefault="00DA3999" w:rsidP="007E2694">
      <w:pPr>
        <w:pStyle w:val="Corpodetexto"/>
        <w:tabs>
          <w:tab w:val="left" w:pos="10490"/>
        </w:tabs>
        <w:ind w:left="374" w:right="283"/>
        <w:jc w:val="center"/>
        <w:rPr>
          <w:b w:val="0"/>
          <w:bCs w:val="0"/>
          <w:sz w:val="20"/>
        </w:rPr>
      </w:pPr>
    </w:p>
    <w:p w:rsidR="000B2FB7" w:rsidRDefault="000B2FB7" w:rsidP="007E2694">
      <w:pPr>
        <w:pStyle w:val="Corpodetexto"/>
        <w:tabs>
          <w:tab w:val="left" w:pos="10490"/>
        </w:tabs>
        <w:ind w:left="374" w:right="283"/>
        <w:jc w:val="center"/>
        <w:rPr>
          <w:b w:val="0"/>
          <w:bCs w:val="0"/>
          <w:sz w:val="20"/>
        </w:rPr>
      </w:pPr>
    </w:p>
    <w:p w:rsidR="000B2FB7" w:rsidRDefault="000B2FB7" w:rsidP="007E2694">
      <w:pPr>
        <w:pStyle w:val="Corpodetexto"/>
        <w:tabs>
          <w:tab w:val="left" w:pos="10490"/>
        </w:tabs>
        <w:ind w:left="374" w:right="283"/>
        <w:jc w:val="center"/>
        <w:rPr>
          <w:b w:val="0"/>
          <w:bCs w:val="0"/>
          <w:sz w:val="20"/>
        </w:rPr>
      </w:pPr>
    </w:p>
    <w:p w:rsidR="000B2FB7" w:rsidRDefault="000B2FB7" w:rsidP="007E2694">
      <w:pPr>
        <w:pStyle w:val="Corpodetexto"/>
        <w:tabs>
          <w:tab w:val="left" w:pos="10490"/>
        </w:tabs>
        <w:ind w:left="374" w:right="283"/>
        <w:jc w:val="center"/>
        <w:rPr>
          <w:b w:val="0"/>
          <w:bCs w:val="0"/>
          <w:sz w:val="20"/>
        </w:rPr>
      </w:pPr>
    </w:p>
    <w:p w:rsidR="000B2FB7" w:rsidRDefault="000B2FB7" w:rsidP="007E2694">
      <w:pPr>
        <w:pStyle w:val="Corpodetexto"/>
        <w:tabs>
          <w:tab w:val="left" w:pos="10490"/>
        </w:tabs>
        <w:ind w:left="374" w:right="283"/>
        <w:jc w:val="center"/>
        <w:rPr>
          <w:b w:val="0"/>
          <w:bCs w:val="0"/>
          <w:sz w:val="20"/>
        </w:rPr>
      </w:pPr>
    </w:p>
    <w:p w:rsidR="000B2FB7" w:rsidRPr="00667CB1" w:rsidRDefault="000B2FB7" w:rsidP="007E2694">
      <w:pPr>
        <w:pStyle w:val="Corpodetexto"/>
        <w:tabs>
          <w:tab w:val="left" w:pos="10490"/>
        </w:tabs>
        <w:ind w:left="374" w:right="283"/>
        <w:jc w:val="center"/>
        <w:rPr>
          <w:b w:val="0"/>
          <w:bCs w:val="0"/>
          <w:sz w:val="20"/>
        </w:rPr>
      </w:pPr>
    </w:p>
    <w:p w:rsidR="00DA3999" w:rsidRDefault="00DA3999" w:rsidP="007E2694">
      <w:pPr>
        <w:pStyle w:val="Corpodetexto"/>
        <w:tabs>
          <w:tab w:val="left" w:pos="10490"/>
        </w:tabs>
        <w:ind w:left="374" w:right="283"/>
        <w:jc w:val="center"/>
        <w:rPr>
          <w:b w:val="0"/>
          <w:bCs w:val="0"/>
          <w:sz w:val="20"/>
        </w:rPr>
      </w:pPr>
    </w:p>
    <w:p w:rsidR="00DA3999" w:rsidRDefault="00DA3999" w:rsidP="007E2694">
      <w:pPr>
        <w:pStyle w:val="Corpodetexto"/>
        <w:tabs>
          <w:tab w:val="left" w:pos="10490"/>
        </w:tabs>
        <w:ind w:left="374" w:right="283"/>
        <w:jc w:val="center"/>
        <w:rPr>
          <w:b w:val="0"/>
          <w:bCs w:val="0"/>
          <w:sz w:val="20"/>
        </w:rPr>
      </w:pPr>
    </w:p>
    <w:p w:rsidR="00DA3999" w:rsidRPr="00667CB1" w:rsidRDefault="00DA3999" w:rsidP="007E2694">
      <w:pPr>
        <w:pStyle w:val="Corpodetexto"/>
        <w:tabs>
          <w:tab w:val="left" w:pos="10490"/>
        </w:tabs>
        <w:ind w:left="374" w:right="283"/>
        <w:jc w:val="center"/>
        <w:rPr>
          <w:bCs w:val="0"/>
          <w:sz w:val="20"/>
        </w:rPr>
      </w:pPr>
      <w:r w:rsidRPr="00667CB1">
        <w:rPr>
          <w:bCs w:val="0"/>
          <w:sz w:val="20"/>
        </w:rPr>
        <w:lastRenderedPageBreak/>
        <w:t>ANEXO III</w:t>
      </w:r>
    </w:p>
    <w:p w:rsidR="00DA3999" w:rsidRPr="00667CB1" w:rsidRDefault="00DA3999" w:rsidP="007E2694">
      <w:pPr>
        <w:pStyle w:val="Corpodetexto"/>
        <w:tabs>
          <w:tab w:val="left" w:pos="10490"/>
        </w:tabs>
        <w:ind w:left="374" w:right="283"/>
        <w:jc w:val="center"/>
        <w:rPr>
          <w:bCs w:val="0"/>
          <w:sz w:val="20"/>
        </w:rPr>
      </w:pPr>
    </w:p>
    <w:p w:rsidR="00DA3999" w:rsidRPr="00667CB1" w:rsidRDefault="00DA3999" w:rsidP="007E2694">
      <w:pPr>
        <w:pStyle w:val="Corpodetexto"/>
        <w:tabs>
          <w:tab w:val="left" w:pos="10490"/>
        </w:tabs>
        <w:ind w:left="374" w:right="283"/>
        <w:jc w:val="center"/>
        <w:rPr>
          <w:bCs w:val="0"/>
          <w:sz w:val="20"/>
        </w:rPr>
      </w:pPr>
      <w:r w:rsidRPr="00667CB1">
        <w:rPr>
          <w:bCs w:val="0"/>
          <w:sz w:val="20"/>
        </w:rPr>
        <w:t>MINUTA DO CONTRATO ADMINISTRATIVO</w:t>
      </w:r>
    </w:p>
    <w:p w:rsidR="00DA3999" w:rsidRPr="00667CB1" w:rsidRDefault="00DA3999" w:rsidP="007E2694">
      <w:pPr>
        <w:pStyle w:val="Corpodetexto"/>
        <w:tabs>
          <w:tab w:val="left" w:pos="10490"/>
        </w:tabs>
        <w:ind w:left="374" w:right="283"/>
        <w:jc w:val="center"/>
        <w:rPr>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 xml:space="preserve">Aos XX dias do mês de XXXX do ano de 2019 (dois mil e dezenove) o </w:t>
      </w:r>
      <w:r w:rsidRPr="00667CB1">
        <w:rPr>
          <w:bCs w:val="0"/>
          <w:sz w:val="20"/>
        </w:rPr>
        <w:t>MUNICÍPIO DE BALNEÁRIO ARROIO DO SILVA</w:t>
      </w:r>
      <w:r w:rsidRPr="00667CB1">
        <w:rPr>
          <w:b w:val="0"/>
          <w:bCs w:val="0"/>
          <w:sz w:val="20"/>
        </w:rPr>
        <w:t xml:space="preserve">, pessoa jurídica de direito público interno, com sede à Avenida Santa Catarina nº 1122, Centro, Balneário Arroio do Silva SC, inscrito no CNPJ/MF sob o nº 01.605.479/0001-52, doravante denominado </w:t>
      </w:r>
      <w:r w:rsidRPr="00667CB1">
        <w:rPr>
          <w:bCs w:val="0"/>
          <w:sz w:val="20"/>
        </w:rPr>
        <w:t>CONTRATANTE</w:t>
      </w:r>
      <w:r w:rsidRPr="00667CB1">
        <w:rPr>
          <w:b w:val="0"/>
          <w:bCs w:val="0"/>
          <w:sz w:val="20"/>
        </w:rPr>
        <w:t xml:space="preserve">, representado neste ato pelo seu Prefeito Municipal, Sr. </w:t>
      </w:r>
      <w:r w:rsidR="009222FB">
        <w:rPr>
          <w:bCs w:val="0"/>
          <w:sz w:val="20"/>
        </w:rPr>
        <w:t>EVANDRO SCAINI</w:t>
      </w:r>
      <w:r w:rsidRPr="00667CB1">
        <w:rPr>
          <w:b w:val="0"/>
          <w:bCs w:val="0"/>
          <w:sz w:val="20"/>
        </w:rPr>
        <w:t xml:space="preserve">, portador da Carteira de identidade nº </w:t>
      </w:r>
      <w:r w:rsidR="009222FB">
        <w:rPr>
          <w:b w:val="0"/>
          <w:bCs w:val="0"/>
          <w:sz w:val="20"/>
        </w:rPr>
        <w:t>XXXXXX</w:t>
      </w:r>
      <w:r w:rsidRPr="00667CB1">
        <w:rPr>
          <w:b w:val="0"/>
          <w:bCs w:val="0"/>
          <w:sz w:val="20"/>
        </w:rPr>
        <w:t xml:space="preserve"> e CPF nº </w:t>
      </w:r>
      <w:proofErr w:type="gramStart"/>
      <w:r w:rsidR="009222FB">
        <w:rPr>
          <w:b w:val="0"/>
          <w:bCs w:val="0"/>
          <w:sz w:val="20"/>
        </w:rPr>
        <w:t>XXX.</w:t>
      </w:r>
      <w:proofErr w:type="gramEnd"/>
      <w:r w:rsidR="009222FB">
        <w:rPr>
          <w:b w:val="0"/>
          <w:bCs w:val="0"/>
          <w:sz w:val="20"/>
        </w:rPr>
        <w:t>XXX.XXX-XX</w:t>
      </w:r>
      <w:r w:rsidRPr="00667CB1">
        <w:rPr>
          <w:b w:val="0"/>
          <w:bCs w:val="0"/>
          <w:sz w:val="20"/>
        </w:rPr>
        <w:t xml:space="preserve">, residente à </w:t>
      </w:r>
      <w:r w:rsidR="009222FB">
        <w:rPr>
          <w:b w:val="0"/>
          <w:bCs w:val="0"/>
          <w:sz w:val="20"/>
        </w:rPr>
        <w:t>XXXXXX</w:t>
      </w:r>
      <w:r w:rsidRPr="00667CB1">
        <w:rPr>
          <w:b w:val="0"/>
          <w:bCs w:val="0"/>
          <w:sz w:val="20"/>
        </w:rPr>
        <w:t xml:space="preserve">, </w:t>
      </w:r>
      <w:r w:rsidR="009222FB">
        <w:rPr>
          <w:b w:val="0"/>
          <w:bCs w:val="0"/>
          <w:sz w:val="20"/>
        </w:rPr>
        <w:t>XXX</w:t>
      </w:r>
      <w:r w:rsidRPr="00667CB1">
        <w:rPr>
          <w:b w:val="0"/>
          <w:bCs w:val="0"/>
          <w:sz w:val="20"/>
        </w:rPr>
        <w:t xml:space="preserve">, Cidade de </w:t>
      </w:r>
      <w:r w:rsidR="009222FB">
        <w:rPr>
          <w:b w:val="0"/>
          <w:bCs w:val="0"/>
          <w:sz w:val="20"/>
        </w:rPr>
        <w:t>XXXX</w:t>
      </w:r>
      <w:r w:rsidRPr="00667CB1">
        <w:rPr>
          <w:b w:val="0"/>
          <w:bCs w:val="0"/>
          <w:sz w:val="20"/>
        </w:rPr>
        <w:t xml:space="preserve">, doravante simplesmente denominada CONTRATANTE, e do outro lado, Sr. </w:t>
      </w:r>
      <w:proofErr w:type="spellStart"/>
      <w:r w:rsidRPr="00667CB1">
        <w:rPr>
          <w:b w:val="0"/>
          <w:bCs w:val="0"/>
          <w:sz w:val="20"/>
        </w:rPr>
        <w:t>xxxxxxxxx</w:t>
      </w:r>
      <w:proofErr w:type="spellEnd"/>
      <w:r w:rsidRPr="00667CB1">
        <w:rPr>
          <w:b w:val="0"/>
          <w:bCs w:val="0"/>
          <w:sz w:val="20"/>
        </w:rPr>
        <w:t xml:space="preserve"> , portador da Cédula de Identidade RG nº. </w:t>
      </w:r>
      <w:proofErr w:type="spellStart"/>
      <w:proofErr w:type="gramStart"/>
      <w:r w:rsidRPr="00667CB1">
        <w:rPr>
          <w:b w:val="0"/>
          <w:bCs w:val="0"/>
          <w:sz w:val="20"/>
        </w:rPr>
        <w:t>xxxx</w:t>
      </w:r>
      <w:proofErr w:type="spellEnd"/>
      <w:proofErr w:type="gramEnd"/>
      <w:r w:rsidRPr="00667CB1">
        <w:rPr>
          <w:b w:val="0"/>
          <w:bCs w:val="0"/>
          <w:sz w:val="20"/>
        </w:rPr>
        <w:t xml:space="preserve"> e CPF/MF nº. </w:t>
      </w:r>
      <w:proofErr w:type="spellStart"/>
      <w:proofErr w:type="gramStart"/>
      <w:r w:rsidRPr="00667CB1">
        <w:rPr>
          <w:b w:val="0"/>
          <w:bCs w:val="0"/>
          <w:sz w:val="20"/>
        </w:rPr>
        <w:t>xxxxx</w:t>
      </w:r>
      <w:proofErr w:type="spellEnd"/>
      <w:proofErr w:type="gramEnd"/>
      <w:r w:rsidRPr="00667CB1">
        <w:rPr>
          <w:b w:val="0"/>
          <w:bCs w:val="0"/>
          <w:sz w:val="20"/>
        </w:rPr>
        <w:t>,  inscrita no CGC/MF sob nº. __, localizada à __, doravante denominada CONTRATADO, oriundo de procedimento licitatório, na modalidade Inexigibilidade de Licitação nº XXX/</w:t>
      </w:r>
      <w:r w:rsidR="000B2FB7">
        <w:rPr>
          <w:b w:val="0"/>
          <w:bCs w:val="0"/>
          <w:sz w:val="20"/>
        </w:rPr>
        <w:t>2021</w:t>
      </w:r>
      <w:r w:rsidRPr="00667CB1">
        <w:rPr>
          <w:b w:val="0"/>
          <w:bCs w:val="0"/>
          <w:sz w:val="20"/>
        </w:rPr>
        <w:t xml:space="preserve">, no processo nº. </w:t>
      </w:r>
      <w:proofErr w:type="spellStart"/>
      <w:proofErr w:type="gramStart"/>
      <w:r w:rsidRPr="00667CB1">
        <w:rPr>
          <w:b w:val="0"/>
          <w:bCs w:val="0"/>
          <w:sz w:val="20"/>
        </w:rPr>
        <w:t>xx</w:t>
      </w:r>
      <w:proofErr w:type="spellEnd"/>
      <w:proofErr w:type="gramEnd"/>
      <w:r w:rsidRPr="00667CB1">
        <w:rPr>
          <w:b w:val="0"/>
          <w:bCs w:val="0"/>
          <w:sz w:val="20"/>
        </w:rPr>
        <w:t>/</w:t>
      </w:r>
      <w:r w:rsidR="000B2FB7">
        <w:rPr>
          <w:b w:val="0"/>
          <w:bCs w:val="0"/>
          <w:sz w:val="20"/>
        </w:rPr>
        <w:t>2021</w:t>
      </w:r>
      <w:r w:rsidRPr="00667CB1">
        <w:rPr>
          <w:b w:val="0"/>
          <w:bCs w:val="0"/>
          <w:sz w:val="20"/>
        </w:rPr>
        <w:t xml:space="preserve"> pelo presente instrumento avençam um contrato de Prestação de Serviços de Leiloeiro Oficial, sujeitam-se às legislação pertinente à matéria e a Lei federal 8.666/93 e demais normas regulamentares aplicáveis à espécie e às cláusulas e condições que reciprocamente outorgam e aceitam.</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CLÁSULA PRIMEIRA - DO OBJETO:</w:t>
      </w:r>
      <w:r w:rsidRPr="00667CB1">
        <w:rPr>
          <w:b w:val="0"/>
          <w:bCs w:val="0"/>
          <w:sz w:val="20"/>
        </w:rPr>
        <w:t xml:space="preserve"> Constitui objeto do presente contrato, Contratação de serviços de leiloeiro, para realização de leilão de bens móveis inservíveis, bens automotivos do Município de Balneário Arroio do Silva - SC, observadas as condições estipuladas na legislação que rege a matéria e segundo os critérios do edital e deste contrato.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único</w:t>
      </w:r>
      <w:r w:rsidRPr="00667CB1">
        <w:rPr>
          <w:b w:val="0"/>
          <w:bCs w:val="0"/>
          <w:sz w:val="20"/>
        </w:rPr>
        <w:t xml:space="preserve">: A definição da venda do bem móvel é ato exclusivo do Município de Balneário Arroio do Silva - SC, que inclusive, se assim o convir, pode optar por não realizar nenhum procedimento de venda dos seus bens, ficando </w:t>
      </w:r>
      <w:proofErr w:type="gramStart"/>
      <w:r w:rsidRPr="00667CB1">
        <w:rPr>
          <w:b w:val="0"/>
          <w:bCs w:val="0"/>
          <w:sz w:val="20"/>
        </w:rPr>
        <w:t>a seu</w:t>
      </w:r>
      <w:proofErr w:type="gramEnd"/>
      <w:r w:rsidRPr="00667CB1">
        <w:rPr>
          <w:b w:val="0"/>
          <w:bCs w:val="0"/>
          <w:sz w:val="20"/>
        </w:rPr>
        <w:t xml:space="preserve"> exclusivo critério, caso opte pela venda, a definição do momento e da forma que será processada a venda. A ausência de realização de venda de bem público, durante a vigência deste contrato, não gera responsabilização por parte do Município em indenizar ou ressarcir o contratado/leiloeiro por eventuais dispêndios financeiros. A contratação assegura ao leiloeiro/contratado, sorteado, o direito à realização do leilão, caso este ocorra, por definição do Município, no decorrer da vigência do presente instrumento.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SEGUNDA -</w:t>
      </w:r>
      <w:r w:rsidRPr="00667CB1">
        <w:rPr>
          <w:b w:val="0"/>
          <w:bCs w:val="0"/>
          <w:sz w:val="20"/>
        </w:rPr>
        <w:t xml:space="preserve"> </w:t>
      </w:r>
      <w:r w:rsidRPr="00667CB1">
        <w:rPr>
          <w:bCs w:val="0"/>
          <w:sz w:val="20"/>
        </w:rPr>
        <w:t>DO LOCAL E DAS CONDIÇÕES DE EXECUÇÃO DOS SERVIÇOS</w:t>
      </w:r>
      <w:r w:rsidRPr="00667CB1">
        <w:rPr>
          <w:b w:val="0"/>
          <w:bCs w:val="0"/>
          <w:sz w:val="20"/>
        </w:rPr>
        <w:t>: O objeto deste contrato deverá ser executado no Município de Balneário Arroio do Silva- SC, correndo por conta do CONTRATADO, todas as despesas relativas a encargos trabalhistas, previdenciários, transportes de pessoal e equipe e quaisquer outras decorrentes da execução do objeto do presente ajuste.</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 xml:space="preserve">CLÁUSULA TERCEIRA - DA TAXA DE COMISSÃO DO LEILOEIRO: </w:t>
      </w:r>
      <w:r w:rsidRPr="00667CB1">
        <w:rPr>
          <w:b w:val="0"/>
          <w:bCs w:val="0"/>
          <w:sz w:val="20"/>
        </w:rPr>
        <w:t>O contratado obriga-se a executar os serviços, objeto deste contrato, recebendo, a título de comissão, a taxa de 5% (Cinco por cento), calculada sobre o valor de venda dos lotes arrematados, taxa que deverá ser cobrada diretamente de cada arrematante, na ocasião do leilão.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único</w:t>
      </w:r>
      <w:r w:rsidRPr="00667CB1">
        <w:rPr>
          <w:b w:val="0"/>
          <w:bCs w:val="0"/>
          <w:sz w:val="20"/>
        </w:rPr>
        <w:t xml:space="preserve"> - Não será devido ao CONTRATADO nenhum outro pagamento além da comissão referida nesta cláusula terceira.</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QUARTA: DA VIGÊNCIA</w:t>
      </w:r>
      <w:r w:rsidRPr="00667CB1">
        <w:rPr>
          <w:b w:val="0"/>
          <w:bCs w:val="0"/>
          <w:sz w:val="20"/>
        </w:rPr>
        <w:t xml:space="preserve"> – O contrato a ser firmado terá vigência de 06 (seis) meses, a contar da data de sua assinatura, podendo vir a sofrer prorrogações, desde que justificada, conforme acordo entre as partes, através de respectivo termo, antes do seu vencimento, com adequação aos termos do artigo 57 da Lei 8.666/93 e suas alterações posteriores.</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QUINTA DOS PROCEDIMENTOS PARA O LEILÃO E DA AUTORIZAÇAO DE VENDA:</w:t>
      </w:r>
      <w:r w:rsidRPr="00667CB1">
        <w:rPr>
          <w:b w:val="0"/>
          <w:bCs w:val="0"/>
          <w:sz w:val="20"/>
        </w:rPr>
        <w:t xml:space="preserve"> Os bens serão vendidos no estado de conservação em que se encontram não sendo de responsabilidade o leiloeiro ou do Município de Balneário Arroio do Silva - SC, quaisquer consertos, reparos, desmonte ou mesmo providências com a retirada ou transporte do material arrematado.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primeiro</w:t>
      </w:r>
      <w:r w:rsidRPr="00667CB1">
        <w:rPr>
          <w:b w:val="0"/>
          <w:bCs w:val="0"/>
          <w:sz w:val="20"/>
        </w:rPr>
        <w:t xml:space="preserve"> - Os bens serão vendidos somente à vista nas condições fixadas no regulamento do leilão, devendo ser observadas as condições para garantia e pagamento previstas na cláusula sétima deste contrato.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segundo -</w:t>
      </w:r>
      <w:r w:rsidRPr="00667CB1">
        <w:rPr>
          <w:b w:val="0"/>
          <w:bCs w:val="0"/>
          <w:sz w:val="20"/>
        </w:rPr>
        <w:t xml:space="preserve"> O contratado/leiloeiro poderá solicitar a sua dispensa de participação, desde que comprove caso fortuito ou de força maior que o impeça da realização do Leilão designado, hipótese em que será realizado novo sorteio com os respectivos habilitados. </w:t>
      </w:r>
    </w:p>
    <w:p w:rsidR="00DA3999" w:rsidRPr="00667CB1" w:rsidRDefault="00DA3999" w:rsidP="007E2694">
      <w:pPr>
        <w:pStyle w:val="Corpodetexto"/>
        <w:tabs>
          <w:tab w:val="left" w:pos="10490"/>
        </w:tabs>
        <w:ind w:left="374" w:right="283"/>
        <w:jc w:val="both"/>
        <w:rPr>
          <w:b w:val="0"/>
          <w:bCs w:val="0"/>
          <w:sz w:val="20"/>
        </w:rPr>
      </w:pPr>
      <w:r w:rsidRPr="00667CB1">
        <w:rPr>
          <w:bCs w:val="0"/>
          <w:sz w:val="20"/>
        </w:rPr>
        <w:lastRenderedPageBreak/>
        <w:t>Parágrafo terceiro</w:t>
      </w:r>
      <w:r w:rsidRPr="00667CB1">
        <w:rPr>
          <w:b w:val="0"/>
          <w:bCs w:val="0"/>
          <w:sz w:val="20"/>
        </w:rPr>
        <w:t xml:space="preserve"> - Para a realização do leilão oficial, será necessária a autorização de venda, conforme minuta constante no Anexo I deste Contrato.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quarto</w:t>
      </w:r>
      <w:r w:rsidRPr="00667CB1">
        <w:rPr>
          <w:b w:val="0"/>
          <w:bCs w:val="0"/>
          <w:sz w:val="20"/>
        </w:rPr>
        <w:t xml:space="preserve"> - Em todos os eventos, o Contratado/leiloeiro deverá dispensar igual tratamento a todos os bens disponibilizados para a venda, tanto na divulgação (propaganda), como, principalmente, na tarefa de identificar possíveis interessados, independente do valor e da liquidez dos mesmos.</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quinta</w:t>
      </w:r>
      <w:r w:rsidRPr="00667CB1">
        <w:rPr>
          <w:b w:val="0"/>
          <w:bCs w:val="0"/>
          <w:sz w:val="20"/>
        </w:rPr>
        <w:t xml:space="preserve"> - Havendo descumprimento de qualquer das obrigações previstas no edital e neste contrato de prestação de serviços, o Contratante registrará em relatório as irregularidades porventura encontradas, encaminhando cópia ao Contratado/leiloeiro para imediata correção das falhas detectadas, sem prejuízo da aplicação das penalidades previstas no presente contrato.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sexto</w:t>
      </w:r>
      <w:r w:rsidRPr="00667CB1">
        <w:rPr>
          <w:b w:val="0"/>
          <w:bCs w:val="0"/>
          <w:sz w:val="20"/>
        </w:rPr>
        <w:t xml:space="preserve"> - No caso do leilão não obter êxito a Administração poderá exigir que o contratado/leiloeiro repita no mínimo três vezes o mesmo leilão a fim de efetivar a venda dos bens móveis definidos no referido procedimento. Deverá dispor de todos os esforços a fim de se alcançar a venda dos bens móveis. A seu critério, poderá rediscutir com o Contratante, melhor solução e estratégia para o alcance dos objetivos, podendo inclusive, sugerir nova avaliação dos bens em face da experiência e expertise de mercado. Após a terceira tentativa, a forma de venda dos móveis poderá ser reavaliada pelo Contratante que poderá, inclusive, definir novo Leiloeiro para a venda dos mesmos, obedecida a ordem de classificação.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sétimo</w:t>
      </w:r>
      <w:r w:rsidRPr="00667CB1">
        <w:rPr>
          <w:b w:val="0"/>
          <w:bCs w:val="0"/>
          <w:sz w:val="20"/>
        </w:rPr>
        <w:t xml:space="preserve"> - Para a realização dos leilões deverão ser observadas as condições e exigências previstas na legislação aplicável e no presente contrato.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 xml:space="preserve">CLÁUSULA SEXTA - DA FISCALIZAÇÃO E ACOMPANHAMENTO DOS SERVIÇOS: </w:t>
      </w:r>
      <w:r w:rsidRPr="00667CB1">
        <w:rPr>
          <w:b w:val="0"/>
          <w:bCs w:val="0"/>
          <w:sz w:val="20"/>
        </w:rPr>
        <w:t>Durante a vigência deste contrato, a realização do leilão será acompanhada e fiscalizada pela comissão,</w:t>
      </w:r>
      <w:r w:rsidR="000B2FB7">
        <w:rPr>
          <w:b w:val="0"/>
          <w:bCs w:val="0"/>
          <w:sz w:val="20"/>
        </w:rPr>
        <w:t xml:space="preserve"> a ser </w:t>
      </w:r>
      <w:proofErr w:type="gramStart"/>
      <w:r w:rsidR="000B2FB7">
        <w:rPr>
          <w:b w:val="0"/>
          <w:bCs w:val="0"/>
          <w:sz w:val="20"/>
        </w:rPr>
        <w:t>instituída</w:t>
      </w:r>
      <w:r w:rsidRPr="00667CB1">
        <w:rPr>
          <w:b w:val="0"/>
          <w:bCs w:val="0"/>
          <w:sz w:val="20"/>
        </w:rPr>
        <w:t xml:space="preserve"> ,</w:t>
      </w:r>
      <w:proofErr w:type="gramEnd"/>
      <w:r w:rsidRPr="00667CB1">
        <w:rPr>
          <w:b w:val="0"/>
          <w:bCs w:val="0"/>
          <w:sz w:val="20"/>
        </w:rPr>
        <w:t xml:space="preserve"> do Município de Balneário Arroio do Silva.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primeiro</w:t>
      </w:r>
      <w:r w:rsidRPr="00667CB1">
        <w:rPr>
          <w:b w:val="0"/>
          <w:bCs w:val="0"/>
          <w:sz w:val="20"/>
        </w:rPr>
        <w:t xml:space="preserve"> - Havendo o descumprimento de qualquer das obrigações previstas neste contrato, o Contratante registrará em relatório as irregularidades porventura encontradas, encaminhando cópia ao leiloeiro para a imediata correção das falhas detectadas, sem prejuízo da aplicação das penalidades neste contrato.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segundo</w:t>
      </w:r>
      <w:r w:rsidRPr="00667CB1">
        <w:rPr>
          <w:b w:val="0"/>
          <w:bCs w:val="0"/>
          <w:sz w:val="20"/>
        </w:rPr>
        <w:t xml:space="preserve"> - A ação da fiscalização não exonera o leiloeiro de cumprir as obrigações contratuais assumidas.</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terceiro</w:t>
      </w:r>
      <w:r w:rsidRPr="00667CB1">
        <w:rPr>
          <w:b w:val="0"/>
          <w:bCs w:val="0"/>
          <w:sz w:val="20"/>
        </w:rPr>
        <w:t xml:space="preserve"> – Previamente ao leilão oficial, o Contratante poderá efetuar vistoria ao local e aos equipamentos indicados, a fim de verificar se atendem aos padrões exigidos neste Edital para realização do evento.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SÉTIMA - DAS OBRIGAÇÕES DO LEILOEIRO</w:t>
      </w:r>
      <w:r w:rsidRPr="00667CB1">
        <w:rPr>
          <w:b w:val="0"/>
          <w:bCs w:val="0"/>
          <w:sz w:val="20"/>
        </w:rPr>
        <w:t>: As obrigações do leiloeiro são as constantes do Edital d</w:t>
      </w:r>
      <w:r w:rsidR="000B2FB7">
        <w:rPr>
          <w:b w:val="0"/>
          <w:bCs w:val="0"/>
          <w:sz w:val="20"/>
        </w:rPr>
        <w:t>e Credenciamento Público nº. 003</w:t>
      </w:r>
      <w:r w:rsidRPr="00667CB1">
        <w:rPr>
          <w:b w:val="0"/>
          <w:bCs w:val="0"/>
          <w:sz w:val="20"/>
        </w:rPr>
        <w:t>/</w:t>
      </w:r>
      <w:r w:rsidR="000B2FB7">
        <w:rPr>
          <w:b w:val="0"/>
          <w:bCs w:val="0"/>
          <w:sz w:val="20"/>
        </w:rPr>
        <w:t>2021</w:t>
      </w:r>
      <w:r w:rsidRPr="00667CB1">
        <w:rPr>
          <w:b w:val="0"/>
          <w:bCs w:val="0"/>
          <w:sz w:val="20"/>
        </w:rPr>
        <w:t>, com as seguintes listadas abaixo: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primeiro</w:t>
      </w:r>
      <w:r w:rsidRPr="00667CB1">
        <w:rPr>
          <w:b w:val="0"/>
          <w:bCs w:val="0"/>
          <w:sz w:val="20"/>
        </w:rPr>
        <w:t xml:space="preserve"> - Responsabilizar-se pela remoção e guarda dos bens a serem leiloados, caso haja interesse em transferi-los para as dependências próprias ou de terceiros, hipótese em que todas as despesas de remoção (transferência/retorno) correrão por conta e responsabilidade do Leiloeiro.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segundo</w:t>
      </w:r>
      <w:r w:rsidRPr="00667CB1">
        <w:rPr>
          <w:b w:val="0"/>
          <w:bCs w:val="0"/>
          <w:sz w:val="20"/>
        </w:rPr>
        <w:t xml:space="preserve"> - Realizar vistoria, previamente ao deslocamento/transporte do bem, quando este se tratar de veículo automotor.</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terceiro</w:t>
      </w:r>
      <w:r w:rsidRPr="00667CB1">
        <w:rPr>
          <w:b w:val="0"/>
          <w:bCs w:val="0"/>
          <w:sz w:val="20"/>
        </w:rPr>
        <w:t xml:space="preserve"> - Realizar o deslocamento/transporte por meios que atendam aos requisitos legais, ambientais e de segurança necessários à preservação do bem e de terceiros envolvidos, quando necessário.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quarto</w:t>
      </w:r>
      <w:r w:rsidRPr="00667CB1">
        <w:rPr>
          <w:b w:val="0"/>
          <w:bCs w:val="0"/>
          <w:sz w:val="20"/>
        </w:rPr>
        <w:t xml:space="preserve"> - Ressarcir ao Contratante, de todos e quaisquer danos causados, em decorrência de ato omissivo ou comissivo seu ou de seus prepostos, especialmente quanto </w:t>
      </w:r>
      <w:proofErr w:type="gramStart"/>
      <w:r w:rsidRPr="00667CB1">
        <w:rPr>
          <w:b w:val="0"/>
          <w:bCs w:val="0"/>
          <w:sz w:val="20"/>
        </w:rPr>
        <w:t>a</w:t>
      </w:r>
      <w:proofErr w:type="gramEnd"/>
      <w:r w:rsidRPr="00667CB1">
        <w:rPr>
          <w:b w:val="0"/>
          <w:bCs w:val="0"/>
          <w:sz w:val="20"/>
        </w:rPr>
        <w:t xml:space="preserve"> integridade dos bens;</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quinto</w:t>
      </w:r>
      <w:r w:rsidRPr="00667CB1">
        <w:rPr>
          <w:b w:val="0"/>
          <w:bCs w:val="0"/>
          <w:sz w:val="20"/>
        </w:rPr>
        <w:t xml:space="preserve"> - Responsabilizar-se por todos e quaisquer danos e/ou prejuízos que vier a causar ao Contratante ou a terceiros, tendo como agente o leiloeiro, na pessoa de prepostos ou terceiros a seu serviço, ainda que culposo, devendo adotar as providências saneadoras de forma imediata. </w:t>
      </w:r>
    </w:p>
    <w:p w:rsidR="00DA3999" w:rsidRPr="00667CB1" w:rsidRDefault="00DA3999" w:rsidP="007E2694">
      <w:pPr>
        <w:pStyle w:val="Corpodetexto"/>
        <w:tabs>
          <w:tab w:val="left" w:pos="10490"/>
        </w:tabs>
        <w:ind w:left="374" w:right="283"/>
        <w:jc w:val="both"/>
        <w:rPr>
          <w:b w:val="0"/>
          <w:bCs w:val="0"/>
          <w:sz w:val="20"/>
        </w:rPr>
      </w:pPr>
      <w:r w:rsidRPr="00667CB1">
        <w:rPr>
          <w:bCs w:val="0"/>
          <w:sz w:val="20"/>
        </w:rPr>
        <w:lastRenderedPageBreak/>
        <w:t>Parágrafo sexto</w:t>
      </w:r>
      <w:r w:rsidRPr="00667CB1">
        <w:rPr>
          <w:b w:val="0"/>
          <w:bCs w:val="0"/>
          <w:sz w:val="20"/>
        </w:rPr>
        <w:t xml:space="preserve"> - Fornecer o relatório final de cada leilão que deverá conter, no mínimo, descrição do bem, valor de avaliação, valor de arremate, CPF/CNPJ do arrematante, nome do arrematante, quantidade de lotes arrematados, quantidade de não arrematados, quantidade e valor de lotes em condicional, se houver;</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sétimo</w:t>
      </w:r>
      <w:r w:rsidRPr="00667CB1">
        <w:rPr>
          <w:b w:val="0"/>
          <w:bCs w:val="0"/>
          <w:sz w:val="20"/>
        </w:rPr>
        <w:t xml:space="preserve"> - Manter o Contratante informado dos recursos apresentados da decisão do Leilão.</w:t>
      </w:r>
    </w:p>
    <w:p w:rsidR="00DA3999" w:rsidRPr="00667CB1" w:rsidRDefault="00DA3999" w:rsidP="007E2694">
      <w:pPr>
        <w:pStyle w:val="Corpodetexto"/>
        <w:tabs>
          <w:tab w:val="left" w:pos="10490"/>
        </w:tabs>
        <w:ind w:left="374" w:right="283"/>
        <w:jc w:val="both"/>
        <w:rPr>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oitavo</w:t>
      </w:r>
      <w:r w:rsidRPr="00667CB1">
        <w:rPr>
          <w:b w:val="0"/>
          <w:bCs w:val="0"/>
          <w:sz w:val="20"/>
        </w:rPr>
        <w:t xml:space="preserve"> - Atender às solicitações feitas pelo Contratante, e mantê-lo informado sobre qualquer ocorrência incomum relacionada ao leilão.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nono</w:t>
      </w:r>
      <w:r w:rsidRPr="00667CB1">
        <w:rPr>
          <w:b w:val="0"/>
          <w:bCs w:val="0"/>
          <w:sz w:val="20"/>
        </w:rPr>
        <w:t xml:space="preserve"> - Recolher ao Contratante, até o décimo dia subsequente à realização do leilão, o produto da arrematação dos leilões realizados, em conta indicada pelo Contratante, acompanhado de relatório analítico de prestação de contas, cópias das notas de venda/arrematação, dos termos de renúncia à comissão de responsabilidade do comitente e demais documentos previstos em lei;</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w:t>
      </w:r>
      <w:r w:rsidRPr="00667CB1">
        <w:rPr>
          <w:b w:val="0"/>
          <w:bCs w:val="0"/>
          <w:sz w:val="20"/>
        </w:rPr>
        <w:t xml:space="preserve"> -</w:t>
      </w:r>
      <w:proofErr w:type="gramStart"/>
      <w:r w:rsidRPr="00667CB1">
        <w:rPr>
          <w:b w:val="0"/>
          <w:bCs w:val="0"/>
          <w:sz w:val="20"/>
        </w:rPr>
        <w:t xml:space="preserve">  </w:t>
      </w:r>
      <w:proofErr w:type="gramEnd"/>
      <w:r w:rsidRPr="00667CB1">
        <w:rPr>
          <w:b w:val="0"/>
          <w:bCs w:val="0"/>
          <w:sz w:val="20"/>
        </w:rPr>
        <w:t>Proceder à devolução do bem ao local a ser indicado pelo Contratante, em até 30 (trinta) dias;</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 primeiro</w:t>
      </w:r>
      <w:r w:rsidRPr="00667CB1">
        <w:rPr>
          <w:b w:val="0"/>
          <w:bCs w:val="0"/>
          <w:sz w:val="20"/>
        </w:rPr>
        <w:t xml:space="preserve"> - Retirar a identificação dos bens arrematados (plaquetas de patrimônio e outros) e devolvê-las ao Contratante.</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 segundo</w:t>
      </w:r>
      <w:r w:rsidRPr="00667CB1">
        <w:rPr>
          <w:b w:val="0"/>
          <w:bCs w:val="0"/>
          <w:sz w:val="20"/>
        </w:rPr>
        <w:t xml:space="preserve"> - Tomar todas as providências necessárias à entrega dos bens ao arrematante sem qualquer ônus adicional ao Contratante.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 terceiro</w:t>
      </w:r>
      <w:r w:rsidRPr="00667CB1">
        <w:rPr>
          <w:b w:val="0"/>
          <w:bCs w:val="0"/>
          <w:sz w:val="20"/>
        </w:rPr>
        <w:t xml:space="preserve"> -</w:t>
      </w:r>
      <w:proofErr w:type="gramStart"/>
      <w:r w:rsidRPr="00667CB1">
        <w:rPr>
          <w:b w:val="0"/>
          <w:bCs w:val="0"/>
          <w:sz w:val="20"/>
        </w:rPr>
        <w:t xml:space="preserve">  </w:t>
      </w:r>
      <w:proofErr w:type="gramEnd"/>
      <w:r w:rsidRPr="00667CB1">
        <w:rPr>
          <w:b w:val="0"/>
          <w:bCs w:val="0"/>
          <w:sz w:val="20"/>
        </w:rPr>
        <w:t xml:space="preserve">Orientar o arrematante, quando se tratar de venda de veículo automotor, que o mesmo deverá transferir a titularidade da documentação para o seu nome no prazo de até 30  (trinta) dias da data informada no documento de transferência, cumprindo se necessário, as exigências legais do </w:t>
      </w:r>
      <w:proofErr w:type="spellStart"/>
      <w:r w:rsidRPr="00667CB1">
        <w:rPr>
          <w:b w:val="0"/>
          <w:bCs w:val="0"/>
          <w:sz w:val="20"/>
        </w:rPr>
        <w:t>Detran</w:t>
      </w:r>
      <w:proofErr w:type="spellEnd"/>
      <w:r w:rsidRPr="00667CB1">
        <w:rPr>
          <w:b w:val="0"/>
          <w:bCs w:val="0"/>
          <w:sz w:val="20"/>
        </w:rPr>
        <w:t>/</w:t>
      </w:r>
      <w:proofErr w:type="spellStart"/>
      <w:r w:rsidRPr="00667CB1">
        <w:rPr>
          <w:b w:val="0"/>
          <w:bCs w:val="0"/>
          <w:sz w:val="20"/>
        </w:rPr>
        <w:t>Ciretran</w:t>
      </w:r>
      <w:proofErr w:type="spellEnd"/>
      <w:r w:rsidRPr="00667CB1">
        <w:rPr>
          <w:b w:val="0"/>
          <w:bCs w:val="0"/>
          <w:sz w:val="20"/>
        </w:rPr>
        <w:t>;</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 quarto</w:t>
      </w:r>
      <w:r w:rsidRPr="00667CB1">
        <w:rPr>
          <w:b w:val="0"/>
          <w:bCs w:val="0"/>
          <w:sz w:val="20"/>
        </w:rPr>
        <w:t xml:space="preserve"> - Entregar aos arrematantes dos Autos de Arrematação e dos recibos das comissões pagas e outros documentos necessários à transferência do bem.</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 quinto</w:t>
      </w:r>
      <w:r w:rsidRPr="00667CB1">
        <w:rPr>
          <w:b w:val="0"/>
          <w:bCs w:val="0"/>
          <w:sz w:val="20"/>
        </w:rPr>
        <w:t xml:space="preserve"> - Entregar ao Arrematante a documentação, providenciando o respectivo desembaraço junto a Delegacia de Trânsito – DETRAN, caso o bem leiloado seja veiculo automotor.</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 sexto</w:t>
      </w:r>
      <w:r w:rsidRPr="00667CB1">
        <w:rPr>
          <w:b w:val="0"/>
          <w:bCs w:val="0"/>
          <w:sz w:val="20"/>
        </w:rPr>
        <w:t xml:space="preserve"> - Responsabilizar-se pelas despesas relativas aos procedimentos necessários à realização do(s) </w:t>
      </w:r>
      <w:proofErr w:type="gramStart"/>
      <w:r w:rsidRPr="00667CB1">
        <w:rPr>
          <w:b w:val="0"/>
          <w:bCs w:val="0"/>
          <w:sz w:val="20"/>
        </w:rPr>
        <w:t>Leilão(</w:t>
      </w:r>
      <w:proofErr w:type="spellStart"/>
      <w:proofErr w:type="gramEnd"/>
      <w:r w:rsidRPr="00667CB1">
        <w:rPr>
          <w:b w:val="0"/>
          <w:bCs w:val="0"/>
          <w:sz w:val="20"/>
        </w:rPr>
        <w:t>ões</w:t>
      </w:r>
      <w:proofErr w:type="spellEnd"/>
      <w:r w:rsidRPr="00667CB1">
        <w:rPr>
          <w:b w:val="0"/>
          <w:bCs w:val="0"/>
          <w:sz w:val="20"/>
        </w:rPr>
        <w:t>), dentre eles: divulgação em site próprio, na internet, por no mínimo 15 (quinze) dias antes da realização do leilão; contratação de mão-de-obra; outras formas de divulgação do leilão.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 oitavo</w:t>
      </w:r>
      <w:r w:rsidRPr="00667CB1">
        <w:rPr>
          <w:b w:val="0"/>
          <w:bCs w:val="0"/>
          <w:sz w:val="20"/>
        </w:rPr>
        <w:t xml:space="preserve"> - Realizar os leilões de acordo com expressa determinação do Contratante, em datas aprazadas em conjunto.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décimo nono</w:t>
      </w:r>
      <w:r w:rsidRPr="00667CB1">
        <w:rPr>
          <w:b w:val="0"/>
          <w:bCs w:val="0"/>
          <w:sz w:val="20"/>
        </w:rPr>
        <w:t xml:space="preserve"> - No caso do leilão não obter êxito a Administração poderá exigir que o contratado/leiloeiro repita no mínimo três vezes o mesmo leilão a fim de efetivar a venda dos bens móveis definidos no referido procedimento. Deverá dispor de todos os esforços a fim de se alcançar a venda dos bens móveis. A seu critério, poderá rediscutir com o Contratante, melhor solução e estratégia para o alcance dos objetivos, podendo inclusive, sugerir nova avaliação dos bens em face da experiência e expertise de mercado. Após a terceira tentativa, a forma de venda dos móveis poderá ser reavaliada pelo Contratante que poderá, inclusive, definir novo Leiloeiro para a venda dos mesmos, obedecida a ordem de classificação.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vigésimo</w:t>
      </w:r>
      <w:r w:rsidRPr="00667CB1">
        <w:rPr>
          <w:b w:val="0"/>
          <w:bCs w:val="0"/>
          <w:sz w:val="20"/>
        </w:rPr>
        <w:t xml:space="preserve"> - Não utilizar o nome do Contratante em quaisquer atividades de divulgação profissional, como por exemplo, em cartões de vista, anúncios diversos, impressos, com exceção da divulgação do evento específico, salvo por autorização prévia do Contratante.</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vigésimo primeiro</w:t>
      </w:r>
      <w:r w:rsidRPr="00667CB1">
        <w:rPr>
          <w:b w:val="0"/>
          <w:bCs w:val="0"/>
          <w:sz w:val="20"/>
        </w:rPr>
        <w:t xml:space="preserve"> - Exercer pessoalmente suas funções, não podendo delegá-las, senão por moléstia ou impedimento ocasional ao seu preposto, devendo ainda dispensar igual tratamento a todos os bens disponibilizados, tanto na publicidade como principalmente na tarefa de identificar os possíveis interessados, independentemente do seu valor e da sua liquidez.</w:t>
      </w: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vigésimo segundo</w:t>
      </w:r>
      <w:r w:rsidRPr="00667CB1">
        <w:rPr>
          <w:b w:val="0"/>
          <w:bCs w:val="0"/>
          <w:sz w:val="20"/>
        </w:rPr>
        <w:t xml:space="preserve"> - Conduzir o leilão e responsabilizar-se por todos os atos administrativos de sua competência até o encerramento, com a devida prestação de contas.</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vigésimo terceiro</w:t>
      </w:r>
      <w:r w:rsidRPr="00667CB1">
        <w:rPr>
          <w:b w:val="0"/>
          <w:bCs w:val="0"/>
          <w:sz w:val="20"/>
        </w:rPr>
        <w:t xml:space="preserve"> - Disponibilizar recursos humanos para fins da execução dos serviços contratados, devidamente identificado através de crachá;</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w:t>
      </w:r>
      <w:r w:rsidRPr="00667CB1">
        <w:rPr>
          <w:b w:val="0"/>
          <w:bCs w:val="0"/>
          <w:sz w:val="20"/>
        </w:rPr>
        <w:t xml:space="preserve"> </w:t>
      </w:r>
      <w:r w:rsidRPr="00667CB1">
        <w:rPr>
          <w:bCs w:val="0"/>
          <w:sz w:val="20"/>
        </w:rPr>
        <w:t>vigésimo quarto</w:t>
      </w:r>
      <w:r w:rsidRPr="00667CB1">
        <w:rPr>
          <w:b w:val="0"/>
          <w:bCs w:val="0"/>
          <w:sz w:val="20"/>
        </w:rPr>
        <w:t xml:space="preserve"> - Responder perante a Contratante por qualquer tipo de autuação ou ação que esta venha a sofrer em decorrência da prestação de serviço objeto deste contrato.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vigésimo quinto</w:t>
      </w:r>
      <w:r w:rsidRPr="00667CB1">
        <w:rPr>
          <w:b w:val="0"/>
          <w:bCs w:val="0"/>
          <w:sz w:val="20"/>
        </w:rPr>
        <w:t xml:space="preserve"> - Pagar os tributos federais, estaduais, municipais, inclusive multas, seguros, contribuições e outros encargos decorrentes do contrato específico do leilão a ser realizado, exceto aqueles tributos que, por força de legislação específica, forem de responsabilidade do Município de Balneário Arroio do Silva –SC.</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 xml:space="preserve">Parágrafo vigésimo sexto </w:t>
      </w:r>
      <w:r w:rsidRPr="00667CB1">
        <w:rPr>
          <w:b w:val="0"/>
          <w:bCs w:val="0"/>
          <w:sz w:val="20"/>
        </w:rPr>
        <w:t>- Responsabilizarem-se pelos encargos, taxas, impostos e quaisquer outros que incidam ou venham a incidir sobre seu pessoal necessário à execução do leilão.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 xml:space="preserve">Parágrafo vigésimo sétimo </w:t>
      </w:r>
      <w:r w:rsidRPr="00667CB1">
        <w:rPr>
          <w:b w:val="0"/>
          <w:bCs w:val="0"/>
          <w:sz w:val="20"/>
        </w:rPr>
        <w:t>- Apresentar, sempre que solicitado pelo Contratante, comprovação de cumprimento das obrigações tributárias e sociais, legalmente exigíveis.</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 xml:space="preserve">Parágrafo vigésimo oitavo </w:t>
      </w:r>
      <w:r w:rsidRPr="00667CB1">
        <w:rPr>
          <w:b w:val="0"/>
          <w:bCs w:val="0"/>
          <w:sz w:val="20"/>
        </w:rPr>
        <w:t>- Manter, durante toda a execução deste contrato, em compatibilidade com as obrigações assumidas, todas as condições de habilitação exigidas no edital.</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 xml:space="preserve">Parágrafo vigésimo nono - </w:t>
      </w:r>
      <w:r w:rsidRPr="00667CB1">
        <w:rPr>
          <w:b w:val="0"/>
          <w:bCs w:val="0"/>
          <w:sz w:val="20"/>
        </w:rPr>
        <w:t>Guardar sigilo das informações que lhe serão repassadas para cumprimento deste contrato e responsabilizar-se, perante o Contratante, pela indenização de eventuais danos decorrentes da quebra do sigilo dessas informações, ou pelo seu uso indevido.</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trigésimo</w:t>
      </w:r>
      <w:r w:rsidRPr="00667CB1">
        <w:rPr>
          <w:b w:val="0"/>
          <w:bCs w:val="0"/>
          <w:sz w:val="20"/>
        </w:rPr>
        <w:t xml:space="preserve"> - Repassar o bem móvel ao arrematante somente após a entrega da documentação definitiva pelo Contratante.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OITAVA - DAS OBRIGAÇÕES DO CONTRATANTE</w:t>
      </w:r>
      <w:r w:rsidRPr="00667CB1">
        <w:rPr>
          <w:b w:val="0"/>
          <w:bCs w:val="0"/>
          <w:sz w:val="20"/>
        </w:rPr>
        <w:t xml:space="preserve">: Para a execução dos serviços aplicável à execução do presente contrato, CONTRATANTE obriga-se a: </w:t>
      </w: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 xml:space="preserve">a) Publicar os avisos contendo o resumo do Edital de Leilão no Diário Oficial do Estado e em jornal diário de grande circulação no Estado, nos termos do artigo 21 da Lei nº 8.666/93; </w:t>
      </w: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 xml:space="preserve">b) Elaborar planilhas contendo o número e a data de realização do leilão, a indicação dos lotes vendidos, com valores individualizados e a somatória total do montante arrecadado; </w:t>
      </w: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 xml:space="preserve">c) conferir e assinar, juntamente com o CONTRATADO, as planilhas de que trata o inciso b desta cláusula; </w:t>
      </w: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d) facilitar, por todos os meios, o exercício das funções do CONTRATADO, dando-lhe acesso às suas instalações, quando necessário, e cumprindo suas obrigações estabelecidas neste contrato.</w:t>
      </w: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 xml:space="preserve">e) fiscalizar a prestação de serviços por parte da contratada.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único</w:t>
      </w:r>
      <w:r w:rsidRPr="00667CB1">
        <w:rPr>
          <w:b w:val="0"/>
          <w:bCs w:val="0"/>
          <w:sz w:val="20"/>
        </w:rPr>
        <w:t xml:space="preserve"> - A fiscalização dos serviços pelo CONTRATANTE não exclui nem reduz a completa responsabilidade do CONTRATADO pela inobservância de quaisquer obrigações assumidas.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NONA - DAS PENALIDADES:</w:t>
      </w:r>
      <w:r w:rsidRPr="00667CB1">
        <w:rPr>
          <w:b w:val="0"/>
          <w:bCs w:val="0"/>
          <w:sz w:val="20"/>
        </w:rPr>
        <w:t xml:space="preserve"> O descumprimento total ou parcial das obrigações assumidas, caracterizará a inadimplência do leiloeiro, sujeitando-a </w:t>
      </w:r>
      <w:proofErr w:type="gramStart"/>
      <w:r w:rsidRPr="00667CB1">
        <w:rPr>
          <w:b w:val="0"/>
          <w:bCs w:val="0"/>
          <w:sz w:val="20"/>
        </w:rPr>
        <w:t>às</w:t>
      </w:r>
      <w:proofErr w:type="gramEnd"/>
      <w:r w:rsidRPr="00667CB1">
        <w:rPr>
          <w:b w:val="0"/>
          <w:bCs w:val="0"/>
          <w:sz w:val="20"/>
        </w:rPr>
        <w:t xml:space="preserve"> seguintes penalidades: </w:t>
      </w: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 xml:space="preserve">a) advertência. </w:t>
      </w:r>
    </w:p>
    <w:p w:rsidR="00DA3999" w:rsidRPr="00667CB1" w:rsidRDefault="00DA3999" w:rsidP="007E2694">
      <w:pPr>
        <w:pStyle w:val="Corpodetexto"/>
        <w:tabs>
          <w:tab w:val="left" w:pos="10490"/>
        </w:tabs>
        <w:ind w:left="374" w:right="283"/>
        <w:jc w:val="both"/>
        <w:rPr>
          <w:b w:val="0"/>
          <w:bCs w:val="0"/>
          <w:sz w:val="20"/>
        </w:rPr>
      </w:pPr>
      <w:r w:rsidRPr="00667CB1">
        <w:rPr>
          <w:b w:val="0"/>
          <w:bCs w:val="0"/>
          <w:sz w:val="20"/>
        </w:rPr>
        <w:t xml:space="preserve">b) multas, nos seguintes percentuais: </w:t>
      </w:r>
    </w:p>
    <w:p w:rsidR="00DA3999" w:rsidRPr="00667CB1" w:rsidRDefault="00DA3999" w:rsidP="007E2694">
      <w:pPr>
        <w:pStyle w:val="Corpodetexto"/>
        <w:tabs>
          <w:tab w:val="left" w:pos="10490"/>
        </w:tabs>
        <w:ind w:left="374" w:right="283"/>
        <w:jc w:val="both"/>
        <w:rPr>
          <w:b w:val="0"/>
          <w:bCs w:val="0"/>
          <w:sz w:val="20"/>
        </w:rPr>
      </w:pPr>
      <w:proofErr w:type="gramStart"/>
      <w:r w:rsidRPr="00667CB1">
        <w:rPr>
          <w:b w:val="0"/>
          <w:bCs w:val="0"/>
          <w:sz w:val="20"/>
        </w:rPr>
        <w:t>b.</w:t>
      </w:r>
      <w:proofErr w:type="gramEnd"/>
      <w:r w:rsidRPr="00667CB1">
        <w:rPr>
          <w:b w:val="0"/>
          <w:bCs w:val="0"/>
          <w:sz w:val="20"/>
        </w:rPr>
        <w:t>1) multa diária de 0,1% (um décimo por cento), até o 20º (vigésimo) dia, aplicada sobre o valor da avaliação dos bens móveis objeto do leilão, pela inexecução parcial do objeto, configurada pelo descumprimento de quaisquer dos termos, prazos e condições previstas neste instrumento; b.2) multa de 5% (cinco por cento), aplicada sobre o valor da avaliação dos bens móveis objeto do leilão, pela inexecução total do objeto com a consequente rescisão do contratual, a critério do Contratante.</w:t>
      </w: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primeiro</w:t>
      </w:r>
      <w:r w:rsidRPr="00667CB1">
        <w:rPr>
          <w:b w:val="0"/>
          <w:bCs w:val="0"/>
          <w:sz w:val="20"/>
        </w:rPr>
        <w:t xml:space="preserve"> - Suspensão temporária do direito de licitar e contratar com a Administração Municipal, conforme disposto no inciso III do art. 87 da Lei n.º 8.666/93;</w:t>
      </w: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segundo</w:t>
      </w:r>
      <w:r w:rsidRPr="00667CB1">
        <w:rPr>
          <w:b w:val="0"/>
          <w:bCs w:val="0"/>
          <w:sz w:val="20"/>
        </w:rPr>
        <w:t xml:space="preserve"> - declaração de inidoneidade para licitar e contratar com a Administração Pública, enquanto perdurarem os motivos determinantes da punição ou até que seja promovida a reabilitação perante a própria autoridade que aplicou a penalidade, nos termos do inciso IV do art. 87 da Lei nº 8.666/93;</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Terceiro</w:t>
      </w:r>
      <w:r w:rsidRPr="00667CB1">
        <w:rPr>
          <w:b w:val="0"/>
          <w:bCs w:val="0"/>
          <w:sz w:val="20"/>
        </w:rPr>
        <w:t xml:space="preserve"> – Aplicação das penalidades seguirá as disposições da Lei nº </w:t>
      </w:r>
      <w:proofErr w:type="gramStart"/>
      <w:r w:rsidRPr="00667CB1">
        <w:rPr>
          <w:b w:val="0"/>
          <w:bCs w:val="0"/>
          <w:sz w:val="20"/>
        </w:rPr>
        <w:t>8.666/93, bem como, o Decreto Municipal nº</w:t>
      </w:r>
      <w:proofErr w:type="gramEnd"/>
      <w:r w:rsidRPr="00667CB1">
        <w:rPr>
          <w:b w:val="0"/>
          <w:bCs w:val="0"/>
          <w:sz w:val="20"/>
        </w:rPr>
        <w:t xml:space="preserve"> 007, de 24 de janeiro de 2019.</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DÉCIMA - DA RESCISÃO RECONHECIMENTO DOS DIREITOS DO CONTRATANTE:</w:t>
      </w:r>
      <w:r w:rsidRPr="00667CB1">
        <w:rPr>
          <w:b w:val="0"/>
          <w:bCs w:val="0"/>
          <w:sz w:val="20"/>
        </w:rPr>
        <w:t xml:space="preserve"> O contrato poderá ser rescindido, na forma, com as consequências e pelos motivos nos artigos 77 a 80 e 86 a 88, da Lei Federal nº 8.666/93.</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DÉCIMA PRIMEIRA - DAS DISPOSIÇÕES GERAIS</w:t>
      </w:r>
      <w:r w:rsidRPr="00667CB1">
        <w:rPr>
          <w:b w:val="0"/>
          <w:bCs w:val="0"/>
          <w:sz w:val="20"/>
        </w:rPr>
        <w:t>: Os casos omissos serão decididos pelo Contratante, segundo as disposições contidas na Lei n° 8.666/93 e suas alterações posteriores e demais regulamentos.</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primeiro</w:t>
      </w:r>
      <w:r w:rsidRPr="00667CB1">
        <w:rPr>
          <w:b w:val="0"/>
          <w:bCs w:val="0"/>
          <w:sz w:val="20"/>
        </w:rPr>
        <w:t xml:space="preserve"> - Este Contrato somente poderá ser alterado nas hipóteses previstas no Art. 65 da Lei n° 8.666/93 e suas modificações posteriores.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DÉCIMA SEGUNDA - DA PUBLICAÇÃO:</w:t>
      </w:r>
      <w:r w:rsidRPr="00667CB1">
        <w:rPr>
          <w:b w:val="0"/>
          <w:bCs w:val="0"/>
          <w:sz w:val="20"/>
        </w:rPr>
        <w:t xml:space="preserve"> A publicação do presente contrato no “Diário Oficial do Município” correrá por conta e ônus da Administração Municipal.</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CLÁUSULA DÉCIMA TERCEIRA - DISPOSIÇÕES FINAIS</w:t>
      </w:r>
      <w:r w:rsidRPr="00667CB1">
        <w:rPr>
          <w:b w:val="0"/>
          <w:bCs w:val="0"/>
          <w:sz w:val="20"/>
        </w:rPr>
        <w:t xml:space="preserve">: </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primeiro</w:t>
      </w:r>
      <w:r w:rsidRPr="00667CB1">
        <w:rPr>
          <w:b w:val="0"/>
          <w:bCs w:val="0"/>
          <w:sz w:val="20"/>
        </w:rPr>
        <w:t xml:space="preserve"> - Aplicam-se às omissões deste contrato as disposições da Lei Federal nº 8.666/93, e das demais normas legais e regulamentares incidentes da espécie.</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pStyle w:val="Corpodetexto"/>
        <w:tabs>
          <w:tab w:val="left" w:pos="10490"/>
        </w:tabs>
        <w:ind w:left="374" w:right="283"/>
        <w:jc w:val="both"/>
        <w:rPr>
          <w:b w:val="0"/>
          <w:bCs w:val="0"/>
          <w:sz w:val="20"/>
        </w:rPr>
      </w:pPr>
      <w:r w:rsidRPr="00667CB1">
        <w:rPr>
          <w:bCs w:val="0"/>
          <w:sz w:val="20"/>
        </w:rPr>
        <w:t>Parágrafo segundo</w:t>
      </w:r>
      <w:r w:rsidRPr="00667CB1">
        <w:rPr>
          <w:b w:val="0"/>
          <w:bCs w:val="0"/>
          <w:sz w:val="20"/>
        </w:rPr>
        <w:t xml:space="preserve"> - Para dirimir quaisquer questões decorrentes deste contrato, não resolvidas na esfera administrativa, será competente o foro da Comarca de Araranguá/SC.</w:t>
      </w:r>
    </w:p>
    <w:p w:rsidR="00DA3999" w:rsidRPr="00667CB1" w:rsidRDefault="00DA3999" w:rsidP="007E2694">
      <w:pPr>
        <w:pStyle w:val="Corpodetexto"/>
        <w:tabs>
          <w:tab w:val="left" w:pos="10490"/>
        </w:tabs>
        <w:ind w:left="374" w:right="283"/>
        <w:jc w:val="both"/>
        <w:rPr>
          <w:b w:val="0"/>
          <w:bCs w:val="0"/>
          <w:sz w:val="20"/>
        </w:rPr>
      </w:pPr>
    </w:p>
    <w:p w:rsidR="00DA3999" w:rsidRPr="00667CB1" w:rsidRDefault="00DA3999" w:rsidP="007E2694">
      <w:pPr>
        <w:tabs>
          <w:tab w:val="left" w:pos="10490"/>
        </w:tabs>
        <w:ind w:left="374" w:right="283"/>
        <w:jc w:val="both"/>
        <w:rPr>
          <w:rFonts w:ascii="Arial" w:hAnsi="Arial" w:cs="Arial"/>
        </w:rPr>
      </w:pPr>
      <w:r w:rsidRPr="00667CB1">
        <w:rPr>
          <w:rFonts w:ascii="Arial" w:hAnsi="Arial" w:cs="Arial"/>
          <w:b/>
        </w:rPr>
        <w:t xml:space="preserve">Parágrafo Terceiro - </w:t>
      </w:r>
      <w:r w:rsidRPr="00667CB1">
        <w:rPr>
          <w:rFonts w:ascii="Arial" w:hAnsi="Arial" w:cs="Arial"/>
        </w:rPr>
        <w:t>Fica eleito o foro da comarca de Araranguá - SC, para dirimir quaisquer dúvidas ou litígios decorrentes da execução do presente contrato, com expressa renúncia de qualquer outro, por mais privilegiado que seja.</w:t>
      </w:r>
    </w:p>
    <w:p w:rsidR="00DA3999" w:rsidRPr="00667CB1" w:rsidRDefault="00DA3999" w:rsidP="007E2694">
      <w:pPr>
        <w:tabs>
          <w:tab w:val="left" w:pos="10490"/>
        </w:tabs>
        <w:ind w:left="374" w:right="283"/>
        <w:jc w:val="both"/>
        <w:rPr>
          <w:rFonts w:ascii="Arial" w:hAnsi="Arial" w:cs="Arial"/>
        </w:rPr>
      </w:pPr>
    </w:p>
    <w:p w:rsidR="00DA3999" w:rsidRPr="00667CB1" w:rsidRDefault="00DA3999" w:rsidP="007E2694">
      <w:pPr>
        <w:tabs>
          <w:tab w:val="left" w:pos="10490"/>
        </w:tabs>
        <w:ind w:left="374" w:right="283"/>
        <w:rPr>
          <w:rFonts w:ascii="Arial" w:hAnsi="Arial" w:cs="Arial"/>
        </w:rPr>
      </w:pPr>
      <w:r w:rsidRPr="00667CB1">
        <w:rPr>
          <w:rFonts w:ascii="Arial" w:hAnsi="Arial" w:cs="Arial"/>
        </w:rPr>
        <w:t xml:space="preserve">E, por estarem </w:t>
      </w:r>
      <w:proofErr w:type="gramStart"/>
      <w:r w:rsidRPr="00667CB1">
        <w:rPr>
          <w:rFonts w:ascii="Arial" w:hAnsi="Arial" w:cs="Arial"/>
        </w:rPr>
        <w:t>justos e contratados</w:t>
      </w:r>
      <w:proofErr w:type="gramEnd"/>
      <w:r w:rsidRPr="00667CB1">
        <w:rPr>
          <w:rFonts w:ascii="Arial" w:hAnsi="Arial" w:cs="Arial"/>
        </w:rPr>
        <w:t>, as partes assinam o presente instrumento em 03 (três) vias de igual teor e forma, para que possa produzir os efeitos legais nele colimados.</w:t>
      </w:r>
    </w:p>
    <w:p w:rsidR="00DA3999" w:rsidRPr="00667CB1" w:rsidRDefault="00DA3999" w:rsidP="007E2694">
      <w:pPr>
        <w:tabs>
          <w:tab w:val="left" w:pos="10490"/>
        </w:tabs>
        <w:ind w:left="374" w:right="283"/>
        <w:rPr>
          <w:rFonts w:ascii="Arial" w:hAnsi="Arial" w:cs="Arial"/>
          <w:b/>
        </w:rPr>
      </w:pPr>
    </w:p>
    <w:p w:rsidR="00DA3999" w:rsidRPr="00103B71" w:rsidRDefault="00DA3999" w:rsidP="007E2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90"/>
        </w:tabs>
        <w:ind w:left="374" w:right="283"/>
        <w:jc w:val="both"/>
        <w:rPr>
          <w:rFonts w:ascii="Arial" w:hAnsi="Arial" w:cs="Arial"/>
        </w:rPr>
      </w:pPr>
      <w:r w:rsidRPr="00103B71">
        <w:rPr>
          <w:rFonts w:ascii="Arial" w:hAnsi="Arial" w:cs="Arial"/>
        </w:rPr>
        <w:t xml:space="preserve">Balneário Arroio do Silva SC, xx de xxx de </w:t>
      </w:r>
      <w:r w:rsidR="00B60685">
        <w:rPr>
          <w:rFonts w:ascii="Arial" w:hAnsi="Arial" w:cs="Arial"/>
        </w:rPr>
        <w:t>2021</w:t>
      </w:r>
      <w:r w:rsidRPr="00103B71">
        <w:rPr>
          <w:rFonts w:ascii="Arial" w:hAnsi="Arial" w:cs="Arial"/>
        </w:rPr>
        <w:t>.</w:t>
      </w:r>
    </w:p>
    <w:p w:rsidR="00DA3999" w:rsidRPr="00667CB1" w:rsidRDefault="00DA3999" w:rsidP="007E2694">
      <w:pPr>
        <w:pStyle w:val="Corpodetexto"/>
        <w:tabs>
          <w:tab w:val="left" w:pos="10490"/>
        </w:tabs>
        <w:ind w:left="374" w:right="283"/>
        <w:rPr>
          <w:sz w:val="20"/>
        </w:rPr>
      </w:pPr>
    </w:p>
    <w:p w:rsidR="00DA3999" w:rsidRPr="00667CB1" w:rsidRDefault="00DA3999" w:rsidP="007E2694">
      <w:pPr>
        <w:pStyle w:val="Corpodetexto"/>
        <w:tabs>
          <w:tab w:val="left" w:pos="10490"/>
        </w:tabs>
        <w:ind w:left="374" w:right="283"/>
        <w:rPr>
          <w:sz w:val="20"/>
        </w:rPr>
      </w:pPr>
    </w:p>
    <w:p w:rsidR="00DA3999" w:rsidRPr="00667CB1" w:rsidRDefault="00DA3999" w:rsidP="007E2694">
      <w:pPr>
        <w:pStyle w:val="Corpodetexto"/>
        <w:tabs>
          <w:tab w:val="left" w:pos="10490"/>
        </w:tabs>
        <w:ind w:left="374" w:right="283"/>
        <w:rPr>
          <w:sz w:val="20"/>
        </w:rPr>
      </w:pPr>
    </w:p>
    <w:p w:rsidR="00DA3999" w:rsidRPr="00667CB1" w:rsidRDefault="00DA3999" w:rsidP="007E2694">
      <w:pPr>
        <w:pStyle w:val="Corpodetexto"/>
        <w:tabs>
          <w:tab w:val="left" w:pos="10490"/>
        </w:tabs>
        <w:ind w:left="374" w:right="283"/>
        <w:rPr>
          <w:i/>
          <w:sz w:val="20"/>
        </w:rPr>
      </w:pPr>
    </w:p>
    <w:tbl>
      <w:tblPr>
        <w:tblW w:w="0" w:type="auto"/>
        <w:jc w:val="center"/>
        <w:tblLayout w:type="fixed"/>
        <w:tblCellMar>
          <w:left w:w="70" w:type="dxa"/>
          <w:right w:w="70" w:type="dxa"/>
        </w:tblCellMar>
        <w:tblLook w:val="04A0"/>
      </w:tblPr>
      <w:tblGrid>
        <w:gridCol w:w="4394"/>
        <w:gridCol w:w="5422"/>
      </w:tblGrid>
      <w:tr w:rsidR="00DA3999" w:rsidRPr="00667CB1" w:rsidTr="00256B47">
        <w:trPr>
          <w:jc w:val="center"/>
        </w:trPr>
        <w:tc>
          <w:tcPr>
            <w:tcW w:w="4394" w:type="dxa"/>
            <w:hideMark/>
          </w:tcPr>
          <w:p w:rsidR="00DA3999" w:rsidRPr="00667CB1" w:rsidRDefault="00B60685" w:rsidP="007E2694">
            <w:pPr>
              <w:pStyle w:val="Corpodetexto"/>
              <w:tabs>
                <w:tab w:val="left" w:pos="10490"/>
              </w:tabs>
              <w:ind w:left="374" w:right="283"/>
              <w:jc w:val="center"/>
              <w:rPr>
                <w:sz w:val="20"/>
              </w:rPr>
            </w:pPr>
            <w:r>
              <w:rPr>
                <w:sz w:val="20"/>
              </w:rPr>
              <w:t>EVANDRO SCAINI</w:t>
            </w:r>
          </w:p>
          <w:p w:rsidR="00DA3999" w:rsidRPr="00667CB1" w:rsidRDefault="00DA3999" w:rsidP="007E2694">
            <w:pPr>
              <w:pStyle w:val="Corpodetexto"/>
              <w:tabs>
                <w:tab w:val="left" w:pos="10490"/>
              </w:tabs>
              <w:ind w:left="374" w:right="283"/>
              <w:jc w:val="center"/>
              <w:rPr>
                <w:sz w:val="20"/>
              </w:rPr>
            </w:pPr>
            <w:r w:rsidRPr="00667CB1">
              <w:rPr>
                <w:sz w:val="20"/>
              </w:rPr>
              <w:t>Prefeito Municipal</w:t>
            </w:r>
          </w:p>
        </w:tc>
        <w:tc>
          <w:tcPr>
            <w:tcW w:w="5422" w:type="dxa"/>
            <w:hideMark/>
          </w:tcPr>
          <w:p w:rsidR="00DA3999" w:rsidRPr="00667CB1" w:rsidRDefault="00DA3999" w:rsidP="007E2694">
            <w:pPr>
              <w:pStyle w:val="Corpodetexto"/>
              <w:tabs>
                <w:tab w:val="left" w:pos="10490"/>
              </w:tabs>
              <w:ind w:left="374" w:right="283"/>
              <w:jc w:val="center"/>
              <w:rPr>
                <w:sz w:val="20"/>
              </w:rPr>
            </w:pPr>
            <w:proofErr w:type="spellStart"/>
            <w:proofErr w:type="gramStart"/>
            <w:r w:rsidRPr="00667CB1">
              <w:rPr>
                <w:sz w:val="20"/>
              </w:rPr>
              <w:t>xxxxxxxxxxxxxxxxxx</w:t>
            </w:r>
            <w:proofErr w:type="spellEnd"/>
            <w:proofErr w:type="gramEnd"/>
          </w:p>
          <w:p w:rsidR="00DA3999" w:rsidRPr="00667CB1" w:rsidRDefault="00DA3999" w:rsidP="007E2694">
            <w:pPr>
              <w:pStyle w:val="Corpodetexto"/>
              <w:tabs>
                <w:tab w:val="left" w:pos="10490"/>
              </w:tabs>
              <w:ind w:left="374" w:right="283"/>
              <w:jc w:val="center"/>
              <w:rPr>
                <w:sz w:val="20"/>
              </w:rPr>
            </w:pPr>
            <w:r w:rsidRPr="00667CB1">
              <w:rPr>
                <w:sz w:val="20"/>
              </w:rPr>
              <w:t>Contratado</w:t>
            </w:r>
          </w:p>
        </w:tc>
      </w:tr>
    </w:tbl>
    <w:p w:rsidR="00DA3999" w:rsidRPr="00667CB1" w:rsidRDefault="00DA3999" w:rsidP="007E2694">
      <w:pPr>
        <w:pStyle w:val="Corpodetexto"/>
        <w:tabs>
          <w:tab w:val="left" w:pos="10490"/>
        </w:tabs>
        <w:ind w:left="374" w:right="283"/>
        <w:jc w:val="center"/>
        <w:rPr>
          <w:i/>
          <w:sz w:val="20"/>
        </w:rPr>
      </w:pPr>
    </w:p>
    <w:tbl>
      <w:tblPr>
        <w:tblW w:w="13372" w:type="dxa"/>
        <w:tblInd w:w="38" w:type="dxa"/>
        <w:tblLayout w:type="fixed"/>
        <w:tblCellMar>
          <w:left w:w="70" w:type="dxa"/>
          <w:right w:w="70" w:type="dxa"/>
        </w:tblCellMar>
        <w:tblLook w:val="04A0"/>
      </w:tblPr>
      <w:tblGrid>
        <w:gridCol w:w="5419"/>
        <w:gridCol w:w="7953"/>
      </w:tblGrid>
      <w:tr w:rsidR="00DA3999" w:rsidRPr="00667CB1" w:rsidTr="00256B47">
        <w:tc>
          <w:tcPr>
            <w:tcW w:w="5419" w:type="dxa"/>
          </w:tcPr>
          <w:p w:rsidR="00DA3999" w:rsidRPr="00667CB1" w:rsidRDefault="00DA3999" w:rsidP="007E2694">
            <w:pPr>
              <w:widowControl w:val="0"/>
              <w:tabs>
                <w:tab w:val="left" w:pos="10490"/>
              </w:tabs>
              <w:adjustRightInd w:val="0"/>
              <w:spacing w:line="264" w:lineRule="auto"/>
              <w:ind w:left="374" w:right="283"/>
              <w:jc w:val="both"/>
              <w:rPr>
                <w:rFonts w:ascii="Arial" w:hAnsi="Arial" w:cs="Arial"/>
                <w:b/>
              </w:rPr>
            </w:pPr>
          </w:p>
          <w:p w:rsidR="00DA3999" w:rsidRPr="00667CB1" w:rsidRDefault="00DA3999" w:rsidP="007E2694">
            <w:pPr>
              <w:widowControl w:val="0"/>
              <w:tabs>
                <w:tab w:val="left" w:pos="10490"/>
              </w:tabs>
              <w:adjustRightInd w:val="0"/>
              <w:spacing w:line="264" w:lineRule="auto"/>
              <w:ind w:left="374" w:right="283"/>
              <w:jc w:val="both"/>
              <w:rPr>
                <w:rFonts w:ascii="Arial" w:hAnsi="Arial" w:cs="Arial"/>
                <w:b/>
              </w:rPr>
            </w:pPr>
          </w:p>
          <w:p w:rsidR="00DA3999" w:rsidRPr="00667CB1" w:rsidRDefault="00DA3999" w:rsidP="007E2694">
            <w:pPr>
              <w:widowControl w:val="0"/>
              <w:tabs>
                <w:tab w:val="left" w:pos="10490"/>
              </w:tabs>
              <w:adjustRightInd w:val="0"/>
              <w:spacing w:line="264" w:lineRule="auto"/>
              <w:ind w:left="374" w:right="283"/>
              <w:jc w:val="both"/>
              <w:rPr>
                <w:rFonts w:ascii="Arial" w:hAnsi="Arial" w:cs="Arial"/>
                <w:b/>
              </w:rPr>
            </w:pPr>
            <w:r w:rsidRPr="00667CB1">
              <w:rPr>
                <w:rFonts w:ascii="Arial" w:hAnsi="Arial" w:cs="Arial"/>
                <w:b/>
              </w:rPr>
              <w:t>TESTEMUNHAS:</w:t>
            </w: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1.________________________________</w:t>
            </w: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Nome: Lucas Borges Fernandes</w:t>
            </w: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CPF: 091.925.379-28</w:t>
            </w:r>
          </w:p>
        </w:tc>
        <w:tc>
          <w:tcPr>
            <w:tcW w:w="7953" w:type="dxa"/>
          </w:tcPr>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_______________________________</w:t>
            </w:r>
          </w:p>
          <w:p w:rsidR="00DA3999" w:rsidRPr="00667CB1" w:rsidRDefault="00B60685" w:rsidP="007E2694">
            <w:pPr>
              <w:widowControl w:val="0"/>
              <w:tabs>
                <w:tab w:val="left" w:pos="10490"/>
              </w:tabs>
              <w:adjustRightInd w:val="0"/>
              <w:spacing w:line="264" w:lineRule="auto"/>
              <w:ind w:left="374" w:right="283"/>
              <w:jc w:val="both"/>
              <w:rPr>
                <w:rFonts w:ascii="Arial" w:hAnsi="Arial" w:cs="Arial"/>
              </w:rPr>
            </w:pPr>
            <w:r>
              <w:rPr>
                <w:rFonts w:ascii="Arial" w:hAnsi="Arial" w:cs="Arial"/>
              </w:rPr>
              <w:t>XXXXXXXXXXXXXXXX</w:t>
            </w: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 xml:space="preserve">OAB/SC </w:t>
            </w:r>
            <w:r w:rsidR="00B60685">
              <w:rPr>
                <w:rFonts w:ascii="Arial" w:hAnsi="Arial" w:cs="Arial"/>
              </w:rPr>
              <w:t>XXXXXX</w:t>
            </w: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Assessoria Jurídica</w:t>
            </w:r>
          </w:p>
        </w:tc>
      </w:tr>
    </w:tbl>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2.________________________________</w:t>
      </w: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Nome: Altemir Daros Fontanela</w:t>
      </w:r>
    </w:p>
    <w:p w:rsidR="00DA3999" w:rsidRPr="00667CB1" w:rsidRDefault="00DA3999" w:rsidP="007E2694">
      <w:pPr>
        <w:widowControl w:val="0"/>
        <w:tabs>
          <w:tab w:val="left" w:pos="10490"/>
        </w:tabs>
        <w:adjustRightInd w:val="0"/>
        <w:spacing w:line="264" w:lineRule="auto"/>
        <w:ind w:left="374" w:right="283"/>
        <w:jc w:val="both"/>
        <w:rPr>
          <w:rFonts w:ascii="Arial" w:hAnsi="Arial" w:cs="Arial"/>
        </w:rPr>
      </w:pPr>
      <w:r w:rsidRPr="00667CB1">
        <w:rPr>
          <w:rFonts w:ascii="Arial" w:hAnsi="Arial" w:cs="Arial"/>
        </w:rPr>
        <w:t>CPF: 538.838.539/68</w:t>
      </w:r>
    </w:p>
    <w:p w:rsidR="00DA3999" w:rsidRPr="00667CB1" w:rsidRDefault="00DA3999" w:rsidP="007E2694">
      <w:pPr>
        <w:tabs>
          <w:tab w:val="left" w:pos="10490"/>
        </w:tabs>
        <w:ind w:left="374" w:right="283"/>
        <w:rPr>
          <w:rFonts w:ascii="Arial" w:hAnsi="Arial" w:cs="Arial"/>
        </w:rPr>
      </w:pPr>
    </w:p>
    <w:p w:rsidR="00DA3999" w:rsidRPr="00667CB1" w:rsidRDefault="00DA3999" w:rsidP="007E2694">
      <w:pPr>
        <w:pStyle w:val="Corpodetexto"/>
        <w:tabs>
          <w:tab w:val="left" w:pos="10490"/>
        </w:tabs>
        <w:ind w:left="374" w:right="283"/>
        <w:jc w:val="both"/>
        <w:rPr>
          <w:b w:val="0"/>
          <w:bCs w:val="0"/>
          <w:sz w:val="20"/>
        </w:rPr>
      </w:pPr>
    </w:p>
    <w:p w:rsidR="00027A88" w:rsidRDefault="00027A88" w:rsidP="007E2694">
      <w:pPr>
        <w:tabs>
          <w:tab w:val="left" w:pos="10490"/>
        </w:tabs>
        <w:ind w:left="374" w:right="283"/>
      </w:pPr>
    </w:p>
    <w:p w:rsidR="00427A77" w:rsidRDefault="00427A77" w:rsidP="007E2694">
      <w:pPr>
        <w:tabs>
          <w:tab w:val="left" w:pos="10490"/>
        </w:tabs>
        <w:ind w:left="374" w:right="283"/>
      </w:pPr>
    </w:p>
    <w:p w:rsidR="00427A77" w:rsidRDefault="00427A77" w:rsidP="007E2694">
      <w:pPr>
        <w:tabs>
          <w:tab w:val="left" w:pos="10490"/>
        </w:tabs>
        <w:ind w:left="374" w:right="283"/>
      </w:pPr>
    </w:p>
    <w:p w:rsidR="00427A77" w:rsidRDefault="00427A77" w:rsidP="007E2694">
      <w:pPr>
        <w:tabs>
          <w:tab w:val="left" w:pos="10490"/>
        </w:tabs>
        <w:ind w:left="374" w:right="283"/>
      </w:pPr>
    </w:p>
    <w:p w:rsidR="00427A77" w:rsidRDefault="00427A77" w:rsidP="007E2694">
      <w:pPr>
        <w:tabs>
          <w:tab w:val="left" w:pos="10490"/>
        </w:tabs>
        <w:ind w:left="374" w:right="283"/>
      </w:pPr>
    </w:p>
    <w:p w:rsidR="00427A77" w:rsidRDefault="00427A77" w:rsidP="007E2694">
      <w:pPr>
        <w:tabs>
          <w:tab w:val="left" w:pos="10490"/>
        </w:tabs>
        <w:ind w:left="374" w:right="283"/>
      </w:pPr>
    </w:p>
    <w:p w:rsidR="00427A77" w:rsidRDefault="00427A77" w:rsidP="007E2694">
      <w:pPr>
        <w:tabs>
          <w:tab w:val="left" w:pos="10490"/>
        </w:tabs>
        <w:ind w:left="374" w:right="283"/>
      </w:pPr>
    </w:p>
    <w:p w:rsidR="00427A77" w:rsidRPr="00325D65" w:rsidRDefault="00427A77" w:rsidP="00427A77">
      <w:pPr>
        <w:pStyle w:val="Corpodetexto"/>
        <w:ind w:left="374" w:right="283"/>
        <w:jc w:val="center"/>
        <w:rPr>
          <w:bCs w:val="0"/>
          <w:sz w:val="18"/>
          <w:szCs w:val="18"/>
        </w:rPr>
      </w:pPr>
      <w:r>
        <w:rPr>
          <w:bCs w:val="0"/>
          <w:sz w:val="18"/>
          <w:szCs w:val="18"/>
        </w:rPr>
        <w:t>ANEXO IV</w:t>
      </w:r>
    </w:p>
    <w:p w:rsidR="00427A77" w:rsidRPr="00325D65" w:rsidRDefault="00427A77" w:rsidP="00427A77">
      <w:pPr>
        <w:pStyle w:val="Corpodetexto"/>
        <w:ind w:left="374" w:right="283"/>
        <w:jc w:val="center"/>
        <w:rPr>
          <w:b w:val="0"/>
          <w:bCs w:val="0"/>
          <w:sz w:val="18"/>
          <w:szCs w:val="18"/>
        </w:rPr>
      </w:pPr>
      <w:r w:rsidRPr="00325D65">
        <w:rPr>
          <w:bCs w:val="0"/>
          <w:sz w:val="18"/>
          <w:szCs w:val="18"/>
        </w:rPr>
        <w:t>DECLARAÇÃO DE QUE CUMPRE COM OS REQUISITOS DE HABILITAÇÃO</w:t>
      </w:r>
    </w:p>
    <w:p w:rsidR="00427A77" w:rsidRPr="00325D65" w:rsidRDefault="00427A77" w:rsidP="00427A77">
      <w:pPr>
        <w:pStyle w:val="Corpodetexto"/>
        <w:ind w:left="374" w:right="283"/>
        <w:jc w:val="center"/>
        <w:rPr>
          <w:b w:val="0"/>
          <w:bCs w:val="0"/>
          <w:sz w:val="18"/>
          <w:szCs w:val="18"/>
        </w:rPr>
      </w:pPr>
    </w:p>
    <w:p w:rsidR="00427A77" w:rsidRPr="00325D65" w:rsidRDefault="00427A77" w:rsidP="00427A77">
      <w:pPr>
        <w:pStyle w:val="Corpodetexto"/>
        <w:ind w:left="374" w:right="283"/>
        <w:jc w:val="center"/>
        <w:rPr>
          <w:b w:val="0"/>
          <w:bCs w:val="0"/>
          <w:sz w:val="18"/>
          <w:szCs w:val="18"/>
        </w:rPr>
      </w:pPr>
    </w:p>
    <w:p w:rsidR="00427A77" w:rsidRPr="00325D65" w:rsidRDefault="00427A77" w:rsidP="00427A77">
      <w:pPr>
        <w:pStyle w:val="Corpodetexto"/>
        <w:ind w:left="374" w:right="283" w:firstLine="561"/>
        <w:jc w:val="both"/>
        <w:rPr>
          <w:b w:val="0"/>
          <w:bCs w:val="0"/>
          <w:sz w:val="18"/>
          <w:szCs w:val="18"/>
        </w:rPr>
      </w:pPr>
    </w:p>
    <w:p w:rsidR="00427A77" w:rsidRPr="00325D65" w:rsidRDefault="00427A77" w:rsidP="00427A77">
      <w:pPr>
        <w:pStyle w:val="Corpodetexto"/>
        <w:ind w:left="374" w:right="283" w:hanging="90"/>
        <w:jc w:val="both"/>
        <w:rPr>
          <w:b w:val="0"/>
          <w:bCs w:val="0"/>
          <w:sz w:val="18"/>
          <w:szCs w:val="18"/>
        </w:rPr>
      </w:pPr>
      <w:r w:rsidRPr="00325D65">
        <w:rPr>
          <w:b w:val="0"/>
          <w:bCs w:val="0"/>
          <w:sz w:val="18"/>
          <w:szCs w:val="18"/>
        </w:rPr>
        <w:t xml:space="preserve">À Comissão de Licitação da </w:t>
      </w:r>
      <w:r w:rsidRPr="00325D65">
        <w:rPr>
          <w:bCs w:val="0"/>
          <w:sz w:val="18"/>
          <w:szCs w:val="18"/>
        </w:rPr>
        <w:t>PREFEITURA MUNICIPAL DE BALNEÁRIO ARROIO DO SILVA</w:t>
      </w:r>
    </w:p>
    <w:p w:rsidR="00427A77" w:rsidRPr="00325D65" w:rsidRDefault="00427A77" w:rsidP="00427A77">
      <w:pPr>
        <w:pStyle w:val="Corpodetexto"/>
        <w:ind w:left="374" w:right="283"/>
        <w:jc w:val="center"/>
        <w:rPr>
          <w:b w:val="0"/>
          <w:bCs w:val="0"/>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0831CD">
      <w:pPr>
        <w:ind w:left="374" w:right="283" w:firstLine="51"/>
        <w:jc w:val="both"/>
        <w:rPr>
          <w:rFonts w:ascii="Arial" w:hAnsi="Arial" w:cs="Arial"/>
          <w:bCs/>
          <w:sz w:val="18"/>
          <w:szCs w:val="18"/>
        </w:rPr>
      </w:pPr>
      <w:r w:rsidRPr="00325D65">
        <w:rPr>
          <w:rFonts w:ascii="Arial" w:hAnsi="Arial" w:cs="Arial"/>
          <w:bCs/>
          <w:sz w:val="18"/>
          <w:szCs w:val="18"/>
        </w:rPr>
        <w:t xml:space="preserve"> (</w:t>
      </w:r>
      <w:r w:rsidR="000831CD" w:rsidRPr="000831CD">
        <w:rPr>
          <w:rFonts w:ascii="Arial" w:hAnsi="Arial" w:cs="Arial"/>
          <w:bCs/>
          <w:sz w:val="18"/>
          <w:szCs w:val="18"/>
        </w:rPr>
        <w:t>____________________________________________, LEILOEIRO</w:t>
      </w:r>
      <w:r w:rsidR="000831CD">
        <w:rPr>
          <w:rFonts w:ascii="Arial" w:hAnsi="Arial" w:cs="Arial"/>
          <w:bCs/>
          <w:sz w:val="18"/>
          <w:szCs w:val="18"/>
        </w:rPr>
        <w:t xml:space="preserve"> </w:t>
      </w:r>
      <w:r w:rsidR="000831CD" w:rsidRPr="000831CD">
        <w:rPr>
          <w:rFonts w:ascii="Arial" w:hAnsi="Arial" w:cs="Arial"/>
          <w:bCs/>
          <w:sz w:val="18"/>
          <w:szCs w:val="18"/>
        </w:rPr>
        <w:t xml:space="preserve">Oficial, inscrito na Junta Comercial do Estado </w:t>
      </w:r>
      <w:proofErr w:type="gramStart"/>
      <w:r w:rsidR="000831CD" w:rsidRPr="000831CD">
        <w:rPr>
          <w:rFonts w:ascii="Arial" w:hAnsi="Arial" w:cs="Arial"/>
          <w:bCs/>
          <w:sz w:val="18"/>
          <w:szCs w:val="18"/>
        </w:rPr>
        <w:t xml:space="preserve">do </w:t>
      </w:r>
      <w:r w:rsidR="000831CD">
        <w:rPr>
          <w:rFonts w:ascii="Arial" w:hAnsi="Arial" w:cs="Arial"/>
          <w:bCs/>
          <w:sz w:val="18"/>
          <w:szCs w:val="18"/>
        </w:rPr>
        <w:t>Santa Catarina</w:t>
      </w:r>
      <w:proofErr w:type="gramEnd"/>
      <w:r w:rsidR="000831CD" w:rsidRPr="000831CD">
        <w:rPr>
          <w:rFonts w:ascii="Arial" w:hAnsi="Arial" w:cs="Arial"/>
          <w:bCs/>
          <w:sz w:val="18"/>
          <w:szCs w:val="18"/>
        </w:rPr>
        <w:t xml:space="preserve"> sob nº</w:t>
      </w:r>
      <w:r w:rsidR="000831CD">
        <w:rPr>
          <w:rFonts w:ascii="Arial" w:hAnsi="Arial" w:cs="Arial"/>
          <w:bCs/>
          <w:sz w:val="18"/>
          <w:szCs w:val="18"/>
        </w:rPr>
        <w:t xml:space="preserve"> </w:t>
      </w:r>
      <w:r w:rsidR="000831CD" w:rsidRPr="000831CD">
        <w:rPr>
          <w:rFonts w:ascii="Arial" w:hAnsi="Arial" w:cs="Arial"/>
          <w:bCs/>
          <w:sz w:val="18"/>
          <w:szCs w:val="18"/>
        </w:rPr>
        <w:t>_______________________, portador(a) da Carteira de Identidade</w:t>
      </w:r>
      <w:r w:rsidR="000831CD">
        <w:rPr>
          <w:rFonts w:ascii="Arial" w:hAnsi="Arial" w:cs="Arial"/>
          <w:bCs/>
          <w:sz w:val="18"/>
          <w:szCs w:val="18"/>
        </w:rPr>
        <w:t xml:space="preserve"> </w:t>
      </w:r>
      <w:proofErr w:type="spellStart"/>
      <w:r w:rsidR="000831CD" w:rsidRPr="000831CD">
        <w:rPr>
          <w:rFonts w:ascii="Arial" w:hAnsi="Arial" w:cs="Arial"/>
          <w:bCs/>
          <w:sz w:val="18"/>
          <w:szCs w:val="18"/>
        </w:rPr>
        <w:t>nº____________________</w:t>
      </w:r>
      <w:proofErr w:type="spellEnd"/>
      <w:r w:rsidR="000831CD" w:rsidRPr="000831CD">
        <w:rPr>
          <w:rFonts w:ascii="Arial" w:hAnsi="Arial" w:cs="Arial"/>
          <w:bCs/>
          <w:sz w:val="18"/>
          <w:szCs w:val="18"/>
        </w:rPr>
        <w:t>, inscrito no Cadastro de Pessoas Físicas do Ministério da</w:t>
      </w:r>
      <w:r w:rsidR="000831CD">
        <w:rPr>
          <w:rFonts w:ascii="Arial" w:hAnsi="Arial" w:cs="Arial"/>
          <w:bCs/>
          <w:sz w:val="18"/>
          <w:szCs w:val="18"/>
        </w:rPr>
        <w:t xml:space="preserve"> </w:t>
      </w:r>
      <w:r w:rsidR="000831CD" w:rsidRPr="000831CD">
        <w:rPr>
          <w:rFonts w:ascii="Arial" w:hAnsi="Arial" w:cs="Arial"/>
          <w:bCs/>
          <w:sz w:val="18"/>
          <w:szCs w:val="18"/>
        </w:rPr>
        <w:t xml:space="preserve">Fazenda sob o nº _________________ </w:t>
      </w:r>
      <w:r w:rsidR="000831CD" w:rsidRPr="000831CD">
        <w:rPr>
          <w:rFonts w:ascii="Arial" w:hAnsi="Arial" w:cs="Arial"/>
          <w:b/>
          <w:bCs/>
          <w:sz w:val="18"/>
          <w:szCs w:val="18"/>
        </w:rPr>
        <w:t>DECLARA</w:t>
      </w:r>
      <w:r w:rsidR="000831CD" w:rsidRPr="000831CD">
        <w:rPr>
          <w:rFonts w:ascii="Arial" w:hAnsi="Arial" w:cs="Arial"/>
          <w:bCs/>
          <w:sz w:val="18"/>
          <w:szCs w:val="18"/>
        </w:rPr>
        <w:t>, sob as penas da lei, que cumpre</w:t>
      </w:r>
      <w:r w:rsidR="000831CD">
        <w:rPr>
          <w:rFonts w:ascii="Arial" w:hAnsi="Arial" w:cs="Arial"/>
          <w:bCs/>
          <w:sz w:val="18"/>
          <w:szCs w:val="18"/>
        </w:rPr>
        <w:t xml:space="preserve"> </w:t>
      </w:r>
      <w:r w:rsidR="000831CD" w:rsidRPr="000831CD">
        <w:rPr>
          <w:rFonts w:ascii="Arial" w:hAnsi="Arial" w:cs="Arial"/>
          <w:bCs/>
          <w:sz w:val="18"/>
          <w:szCs w:val="18"/>
        </w:rPr>
        <w:t>plenamente os requisitos de habilitação do Edital de Credenciamento de LEILOEIROS</w:t>
      </w:r>
      <w:r w:rsidR="000831CD">
        <w:rPr>
          <w:rFonts w:ascii="Arial" w:hAnsi="Arial" w:cs="Arial"/>
          <w:bCs/>
          <w:sz w:val="18"/>
          <w:szCs w:val="18"/>
        </w:rPr>
        <w:t xml:space="preserve"> </w:t>
      </w:r>
      <w:r w:rsidR="000831CD" w:rsidRPr="000831CD">
        <w:rPr>
          <w:rFonts w:ascii="Arial" w:hAnsi="Arial" w:cs="Arial"/>
          <w:bCs/>
          <w:sz w:val="18"/>
          <w:szCs w:val="18"/>
        </w:rPr>
        <w:t xml:space="preserve">do </w:t>
      </w:r>
      <w:r w:rsidR="000831CD">
        <w:rPr>
          <w:rFonts w:ascii="Arial" w:hAnsi="Arial" w:cs="Arial"/>
          <w:bCs/>
          <w:sz w:val="18"/>
          <w:szCs w:val="18"/>
        </w:rPr>
        <w:t xml:space="preserve">Município de balneário Arroio do Silva/SC, especialmente que cumprirá todas as obrigações estabelecidas no presente processo </w:t>
      </w:r>
      <w:r w:rsidR="000831CD" w:rsidRPr="000831CD">
        <w:rPr>
          <w:rFonts w:ascii="Arial" w:hAnsi="Arial" w:cs="Arial"/>
          <w:bCs/>
          <w:sz w:val="18"/>
          <w:szCs w:val="18"/>
        </w:rPr>
        <w:t xml:space="preserve">e, </w:t>
      </w:r>
      <w:r w:rsidR="000831CD">
        <w:rPr>
          <w:rFonts w:ascii="Arial" w:hAnsi="Arial" w:cs="Arial"/>
          <w:bCs/>
          <w:sz w:val="18"/>
          <w:szCs w:val="18"/>
        </w:rPr>
        <w:t>realizando Leilão na forma presencial e simultaneamente virtual, disponibilizando plataforma própria para o acesso dos interessados;</w:t>
      </w:r>
      <w:r w:rsidR="000831CD" w:rsidRPr="000831CD">
        <w:rPr>
          <w:rFonts w:ascii="Arial" w:hAnsi="Arial" w:cs="Arial"/>
          <w:bCs/>
          <w:sz w:val="18"/>
          <w:szCs w:val="18"/>
        </w:rPr>
        <w:t xml:space="preserve"> equipamentos de informática para processamento dos trabalhos, com</w:t>
      </w:r>
      <w:r w:rsidR="000831CD">
        <w:rPr>
          <w:rFonts w:ascii="Arial" w:hAnsi="Arial" w:cs="Arial"/>
          <w:bCs/>
          <w:sz w:val="18"/>
          <w:szCs w:val="18"/>
        </w:rPr>
        <w:t xml:space="preserve"> </w:t>
      </w:r>
      <w:r w:rsidR="000831CD" w:rsidRPr="000831CD">
        <w:rPr>
          <w:rFonts w:ascii="Arial" w:hAnsi="Arial" w:cs="Arial"/>
          <w:bCs/>
          <w:sz w:val="18"/>
          <w:szCs w:val="18"/>
        </w:rPr>
        <w:t>pontos de acesso a internet; recursos humanos e tecnológicos necessários ao</w:t>
      </w:r>
      <w:r w:rsidR="000831CD">
        <w:rPr>
          <w:rFonts w:ascii="Arial" w:hAnsi="Arial" w:cs="Arial"/>
          <w:bCs/>
          <w:sz w:val="18"/>
          <w:szCs w:val="18"/>
        </w:rPr>
        <w:t xml:space="preserve"> </w:t>
      </w:r>
      <w:r w:rsidR="000831CD" w:rsidRPr="000831CD">
        <w:rPr>
          <w:rFonts w:ascii="Arial" w:hAnsi="Arial" w:cs="Arial"/>
          <w:bCs/>
          <w:sz w:val="18"/>
          <w:szCs w:val="18"/>
        </w:rPr>
        <w:t>cumprimento do objeto deste edital, com digitalização dos trabalhos e acesso a dados</w:t>
      </w:r>
      <w:r w:rsidR="000831CD">
        <w:rPr>
          <w:rFonts w:ascii="Arial" w:hAnsi="Arial" w:cs="Arial"/>
          <w:bCs/>
          <w:sz w:val="18"/>
          <w:szCs w:val="18"/>
        </w:rPr>
        <w:t xml:space="preserve"> </w:t>
      </w:r>
      <w:r w:rsidR="000831CD" w:rsidRPr="000831CD">
        <w:rPr>
          <w:rFonts w:ascii="Arial" w:hAnsi="Arial" w:cs="Arial"/>
          <w:bCs/>
          <w:sz w:val="18"/>
          <w:szCs w:val="18"/>
        </w:rPr>
        <w:t>pela internet, inclusive relatórios pormenorizados das atividades do LEILOEIRO.</w:t>
      </w:r>
    </w:p>
    <w:p w:rsidR="00427A77" w:rsidRPr="00325D65" w:rsidRDefault="00427A77" w:rsidP="00427A77">
      <w:pPr>
        <w:ind w:left="374" w:right="283" w:firstLine="1122"/>
        <w:jc w:val="both"/>
        <w:rPr>
          <w:rFonts w:ascii="Arial" w:hAnsi="Arial" w:cs="Arial"/>
          <w:bCs/>
          <w:sz w:val="18"/>
          <w:szCs w:val="18"/>
        </w:rPr>
      </w:pPr>
    </w:p>
    <w:p w:rsidR="00427A77" w:rsidRPr="00325D65" w:rsidRDefault="00427A77" w:rsidP="00427A77">
      <w:pPr>
        <w:ind w:left="374" w:right="283" w:firstLine="1122"/>
        <w:jc w:val="both"/>
        <w:rPr>
          <w:rFonts w:ascii="Arial" w:hAnsi="Arial" w:cs="Arial"/>
          <w:bCs/>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Cs/>
          <w:sz w:val="18"/>
          <w:szCs w:val="18"/>
        </w:rPr>
      </w:pPr>
      <w:r w:rsidRPr="00325D65">
        <w:rPr>
          <w:rFonts w:ascii="Arial" w:hAnsi="Arial" w:cs="Arial"/>
          <w:bCs/>
          <w:sz w:val="18"/>
          <w:szCs w:val="18"/>
        </w:rPr>
        <w:t>______________________________, ______ de _____________________ de _________</w:t>
      </w: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
          <w:bCs/>
          <w:sz w:val="18"/>
          <w:szCs w:val="18"/>
        </w:rPr>
      </w:pPr>
    </w:p>
    <w:p w:rsidR="00427A77" w:rsidRPr="00325D65" w:rsidRDefault="00427A77" w:rsidP="00427A77">
      <w:pPr>
        <w:ind w:left="374" w:right="283"/>
        <w:jc w:val="center"/>
        <w:rPr>
          <w:rFonts w:ascii="Arial" w:hAnsi="Arial" w:cs="Arial"/>
          <w:b/>
          <w:bCs/>
          <w:sz w:val="18"/>
          <w:szCs w:val="18"/>
        </w:rPr>
      </w:pPr>
      <w:r w:rsidRPr="00325D65">
        <w:rPr>
          <w:rFonts w:ascii="Arial" w:hAnsi="Arial" w:cs="Arial"/>
          <w:b/>
          <w:bCs/>
          <w:sz w:val="18"/>
          <w:szCs w:val="18"/>
        </w:rPr>
        <w:t>________________________________________</w:t>
      </w:r>
    </w:p>
    <w:p w:rsidR="00427A77" w:rsidRPr="00325D65" w:rsidRDefault="00427A77" w:rsidP="00427A77">
      <w:pPr>
        <w:ind w:left="374" w:right="283"/>
        <w:jc w:val="center"/>
        <w:rPr>
          <w:rFonts w:ascii="Arial" w:hAnsi="Arial" w:cs="Arial"/>
          <w:bCs/>
          <w:sz w:val="18"/>
          <w:szCs w:val="18"/>
        </w:rPr>
      </w:pPr>
      <w:r w:rsidRPr="00325D65">
        <w:rPr>
          <w:rFonts w:ascii="Arial" w:hAnsi="Arial" w:cs="Arial"/>
          <w:bCs/>
          <w:sz w:val="18"/>
          <w:szCs w:val="18"/>
        </w:rPr>
        <w:t>Assinatura do Representante Legal da Empresa</w:t>
      </w:r>
    </w:p>
    <w:p w:rsidR="00427A77" w:rsidRPr="00325D65" w:rsidRDefault="00427A77" w:rsidP="00427A77">
      <w:pPr>
        <w:ind w:left="374" w:right="283"/>
        <w:jc w:val="center"/>
        <w:rPr>
          <w:rFonts w:ascii="Arial" w:hAnsi="Arial" w:cs="Arial"/>
          <w:bCs/>
          <w:sz w:val="18"/>
          <w:szCs w:val="18"/>
        </w:rPr>
      </w:pPr>
    </w:p>
    <w:p w:rsidR="00427A77" w:rsidRPr="00325D65" w:rsidRDefault="00427A77" w:rsidP="00427A77">
      <w:pPr>
        <w:ind w:left="374" w:right="283" w:firstLine="334"/>
        <w:jc w:val="center"/>
        <w:rPr>
          <w:rFonts w:ascii="Arial" w:hAnsi="Arial" w:cs="Arial"/>
          <w:bCs/>
          <w:sz w:val="18"/>
          <w:szCs w:val="18"/>
        </w:rPr>
      </w:pPr>
      <w:r w:rsidRPr="00325D65">
        <w:rPr>
          <w:rFonts w:ascii="Arial" w:hAnsi="Arial" w:cs="Arial"/>
          <w:bCs/>
          <w:sz w:val="18"/>
          <w:szCs w:val="18"/>
        </w:rPr>
        <w:t>Nome:_______________________________________________</w:t>
      </w:r>
    </w:p>
    <w:p w:rsidR="00427A77" w:rsidRPr="00325D65" w:rsidRDefault="00427A77" w:rsidP="00427A77">
      <w:pPr>
        <w:ind w:right="283"/>
        <w:rPr>
          <w:rFonts w:ascii="Arial" w:hAnsi="Arial" w:cs="Arial"/>
          <w:b/>
          <w:bCs/>
          <w:sz w:val="18"/>
          <w:szCs w:val="18"/>
        </w:rPr>
      </w:pPr>
    </w:p>
    <w:p w:rsidR="00427A77" w:rsidRPr="00325D65" w:rsidRDefault="00427A77" w:rsidP="00427A77">
      <w:pPr>
        <w:ind w:right="283"/>
        <w:rPr>
          <w:rFonts w:ascii="Arial" w:hAnsi="Arial" w:cs="Arial"/>
          <w:b/>
          <w:bCs/>
          <w:sz w:val="18"/>
          <w:szCs w:val="18"/>
        </w:rPr>
      </w:pPr>
    </w:p>
    <w:p w:rsidR="00427A77" w:rsidRPr="00DA3999" w:rsidRDefault="00427A77" w:rsidP="007E2694">
      <w:pPr>
        <w:tabs>
          <w:tab w:val="left" w:pos="10490"/>
        </w:tabs>
        <w:ind w:left="374" w:right="283"/>
      </w:pPr>
    </w:p>
    <w:sectPr w:rsidR="00427A77" w:rsidRPr="00DA3999" w:rsidSect="00E903DE">
      <w:headerReference w:type="default" r:id="rId8"/>
      <w:footerReference w:type="default" r:id="rId9"/>
      <w:pgSz w:w="11907" w:h="16840" w:code="9"/>
      <w:pgMar w:top="2126"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57" w:rsidRDefault="00920957" w:rsidP="005020C1">
      <w:r>
        <w:separator/>
      </w:r>
    </w:p>
  </w:endnote>
  <w:endnote w:type="continuationSeparator" w:id="0">
    <w:p w:rsidR="00920957" w:rsidRDefault="00920957" w:rsidP="00502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9509A0t00">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B7" w:rsidRDefault="00837625">
    <w:pPr>
      <w:pStyle w:val="Rodap"/>
    </w:pPr>
    <w:r>
      <w:rPr>
        <w:noProof/>
        <w:lang w:eastAsia="pt-BR"/>
      </w:rPr>
      <w:pict>
        <v:rect id="Retângulo 2" o:spid="_x0000_s4098" style="position:absolute;margin-left:73.05pt;margin-top:7.45pt;width:387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BCAIAAO4DAAAOAAAAZHJzL2Uyb0RvYy54bWysU1GO0zAQ/UfiDpb/adqodNmo6WrVVRHS&#10;AisWDuA4TmLheMzYbbIch6twsR07bSnwh/CH5fHMPM97M17fjL1hB4Vegy35YjbnTFkJtbZtyb98&#10;3r16w5kPwtbCgFUlf1Ke32xevlgPrlA5dGBqhYxArC8GV/IuBFdkmZed6oWfgVOWnA1gLwKZ2GY1&#10;ioHQe5Pl8/kqGwBrhyCV93R7Nzn5JuE3jZLhY9N4FZgpOdUW0o5pr+KebdaiaFG4TstjGeIfquiF&#10;tvToGepOBMH2qP+C6rVE8NCEmYQ+g6bRUiUOxGYx/4PNYyecSlxIHO/OMvn/Bys/HB6Q6brkOWdW&#10;9NSiTyr8/GHbvQGWR30G5wsKe3QPGBl6dw/yq2cWtp2wrbpFhKFToqaqFjE++y0hGp5SWTW8h5rg&#10;xT5AkmpssI+AJAIbU0eezh1RY2CSLpfXi+X1nBonyZevVld0jk+I4pTt0Ie3CnoWDyVH6nhCF4d7&#10;H6bQU0iqHoyud9qYZGBbbQ2yg6Dp2KV1RPeXYcbGYAsxbUKMN4lmZDYpFMZqTDouT5pVUD8Rb4Rp&#10;6OiT0KED/M7ZQANXcv9tL1BxZt5Z0o6YLuOEJmP5+ionAy891aVHWElQJQ+cTcdtmKZ671C3Hb20&#10;SDJYuCW9G52kiL2YqjqWT0OVxDx+gDi1l3aK+vVNN88AAAD//wMAUEsDBBQABgAIAAAAIQDBct5m&#10;3QAAAAkBAAAPAAAAZHJzL2Rvd25yZXYueG1sTI9BT8MwDIXvSPyHyEjcWLKxRbRrOiGknYADGxJX&#10;r/Haak1SmnQr/x7vBDc/++n5e8Vmcp040xDb4A3MZwoE+SrY1tcGPvfbhycQMaG32AVPBn4owqa8&#10;vSkwt+HiP+i8S7XgEB9zNNCk1OdSxqohh3EWevJ8O4bBYWI51NIOeOFw18mFUlo6bD1/aLCnl4aq&#10;0250BlAv7ff78fFt/zpqzOpJbVdfypj7u+l5DSLRlP7McMVndCiZ6RBGb6PoWC/1nK3XIQPBhmyh&#10;eHEwsNIZyLKQ/xuUvwAAAP//AwBQSwECLQAUAAYACAAAACEAtoM4kv4AAADhAQAAEwAAAAAAAAAA&#10;AAAAAAAAAAAAW0NvbnRlbnRfVHlwZXNdLnhtbFBLAQItABQABgAIAAAAIQA4/SH/1gAAAJQBAAAL&#10;AAAAAAAAAAAAAAAAAC8BAABfcmVscy8ucmVsc1BLAQItABQABgAIAAAAIQB/FHyBCAIAAO4DAAAO&#10;AAAAAAAAAAAAAAAAAC4CAABkcnMvZTJvRG9jLnhtbFBLAQItABQABgAIAAAAIQDBct5m3QAAAAkB&#10;AAAPAAAAAAAAAAAAAAAAAGIEAABkcnMvZG93bnJldi54bWxQSwUGAAAAAAQABADzAAAAbAUAAAAA&#10;" stroked="f">
          <v:textbox>
            <w:txbxContent>
              <w:p w:rsidR="005748B7" w:rsidRPr="005020C1" w:rsidRDefault="005748B7" w:rsidP="005020C1">
                <w:pPr>
                  <w:pStyle w:val="Ttulo3"/>
                  <w:jc w:val="center"/>
                  <w:rPr>
                    <w:rFonts w:ascii="Verdana" w:hAnsi="Verdana"/>
                    <w:sz w:val="15"/>
                    <w:szCs w:val="15"/>
                  </w:rPr>
                </w:pPr>
                <w:r w:rsidRPr="005020C1">
                  <w:rPr>
                    <w:rFonts w:ascii="Verdana" w:hAnsi="Verdana"/>
                    <w:b w:val="0"/>
                    <w:sz w:val="15"/>
                    <w:szCs w:val="15"/>
                  </w:rPr>
                  <w:t>E-mail:</w:t>
                </w:r>
                <w:r w:rsidRPr="005020C1">
                  <w:rPr>
                    <w:rFonts w:ascii="Verdana" w:hAnsi="Verdana"/>
                    <w:sz w:val="15"/>
                    <w:szCs w:val="15"/>
                  </w:rPr>
                  <w:t xml:space="preserve"> administracao@arroiodosilva.sc.gov.br</w:t>
                </w:r>
                <w:r>
                  <w:rPr>
                    <w:rFonts w:ascii="Verdana" w:hAnsi="Verdana"/>
                    <w:sz w:val="15"/>
                    <w:szCs w:val="15"/>
                  </w:rPr>
                  <w:t xml:space="preserve">       -      </w:t>
                </w:r>
                <w:r w:rsidRPr="005020C1">
                  <w:rPr>
                    <w:rFonts w:ascii="Verdana" w:hAnsi="Verdana"/>
                    <w:b w:val="0"/>
                    <w:sz w:val="15"/>
                    <w:szCs w:val="15"/>
                  </w:rPr>
                  <w:t>Site:</w:t>
                </w:r>
                <w:r w:rsidRPr="005020C1">
                  <w:rPr>
                    <w:rFonts w:ascii="Verdana" w:hAnsi="Verdana"/>
                    <w:sz w:val="15"/>
                    <w:szCs w:val="15"/>
                  </w:rPr>
                  <w:t xml:space="preserve"> www.arroiodosilva.sc.gov.br</w:t>
                </w:r>
              </w:p>
              <w:p w:rsidR="005748B7" w:rsidRPr="005020C1" w:rsidRDefault="005748B7" w:rsidP="005020C1">
                <w:pPr>
                  <w:pStyle w:val="Ttulo3"/>
                  <w:jc w:val="center"/>
                  <w:rPr>
                    <w:rFonts w:ascii="Verdana" w:hAnsi="Verdana"/>
                    <w:sz w:val="15"/>
                    <w:szCs w:val="15"/>
                  </w:rPr>
                </w:pPr>
              </w:p>
            </w:txbxContent>
          </v:textbox>
        </v:rect>
      </w:pict>
    </w:r>
    <w:r>
      <w:rPr>
        <w:noProof/>
        <w:lang w:eastAsia="pt-BR"/>
      </w:rPr>
      <w:pict>
        <v:rect id="Retângulo 1" o:spid="_x0000_s4097" style="position:absolute;margin-left:0;margin-top:-8.4pt;width:540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1T9gEAAMUDAAAOAAAAZHJzL2Uyb0RvYy54bWysU1GO0zAQ/UfiDpb/aZLSLt2o6Wq1q0VI&#10;C6xYOIDrOIlF4jFjp0k5DlfhYoydtnR3/xA/lsczfn7vzXh9NXYt2yl0GkzBs1nKmTISSm3qgn/7&#10;evdmxZnzwpSiBaMKvleOX21ev1oPNldzaKAtFTICMS4fbMEb722eJE42qhNuBlYZSlaAnfAUYp2U&#10;KAZC79pknqYXyQBYWgSpnKPT2ynJNxG/qpT0n6vKKc/aghM3H1eM6zasyWYt8hqFbbQ80BD/wKIT&#10;2tCjJ6hb4QXrUb+A6rREcFD5mYQugarSUkUNpCZLn6l5bIRVUQuZ4+zJJvf/YOWn3QMyXVLvODOi&#10;oxZ9Uf73L1P3LbAs+DNYl1PZo33AoNDZe5DfHTNw0whTq2tEGBolSmIV65MnF0Lg6CrbDh+hJHjR&#10;e4hWjRV2AZBMYGPsyP7UETV6JunwYrVcpSk1TlLu7WJ+SXuilIj8eNui8+8VdCxsCo7U8YgudvfO&#10;T6XHkvCYgTvdtrHrrXlyQJjhJLIPhCfhftyO0Z7l0YotlHuSgzDNEs0+bRrAn5wNNEcFdz96gYqz&#10;9oMhSy6zxSIMXgwWy3dzCvA8sz3PCCMJquCes2l746dh7S3quqGXsqjOwDXZWOmoMFg8sTrQp1mJ&#10;Hh3mOgzjeRyr/v6+zR8AAAD//wMAUEsDBBQABgAIAAAAIQCS+5uH3wAAAAgBAAAPAAAAZHJzL2Rv&#10;d25yZXYueG1sTI/BSsNAEIbvgu+wjOBF2t1WqCVmU6QgFhGKqfa8zU6T0Oxsmt0m8e2dnvQ48w//&#10;fF+6Gl0jeuxC7UnDbKpAIBXe1lRq+Nq9TpYgQjRkTeMJNfxggFV2e5OaxPqBPrHPYym4hEJiNFQx&#10;tomUoajQmTD1LRJnR985E3nsSmk7M3C5a+RcqYV0pib+UJkW1xUWp/ziNAzFtt/vPt7k9mG/8XTe&#10;nNf597vW93fjyzOIiGP8O4YrPqNDxkwHfyEbRKOBRaKGyWzBAtdYLRWvDhoen+Ygs1T+F8h+AQAA&#10;//8DAFBLAQItABQABgAIAAAAIQC2gziS/gAAAOEBAAATAAAAAAAAAAAAAAAAAAAAAABbQ29udGVu&#10;dF9UeXBlc10ueG1sUEsBAi0AFAAGAAgAAAAhADj9If/WAAAAlAEAAAsAAAAAAAAAAAAAAAAALwEA&#10;AF9yZWxzLy5yZWxzUEsBAi0AFAAGAAgAAAAhACRNDVP2AQAAxQMAAA4AAAAAAAAAAAAAAAAALgIA&#10;AGRycy9lMm9Eb2MueG1sUEsBAi0AFAAGAAgAAAAhAJL7m4ffAAAACAEAAA8AAAAAAAAAAAAAAAAA&#10;UAQAAGRycy9kb3ducmV2LnhtbFBLBQYAAAAABAAEAPMAAABcBQAAAAA=&#10;" filled="f" stroked="f">
          <v:textbox>
            <w:txbxContent>
              <w:p w:rsidR="005748B7" w:rsidRDefault="005748B7" w:rsidP="00E903DE">
                <w:pPr>
                  <w:pStyle w:val="Ttulo2"/>
                  <w:rPr>
                    <w:sz w:val="4"/>
                  </w:rPr>
                </w:pPr>
              </w:p>
              <w:p w:rsidR="005748B7" w:rsidRDefault="005748B7" w:rsidP="00E903DE">
                <w:pPr>
                  <w:pStyle w:val="Ttulo2"/>
                  <w:rPr>
                    <w:sz w:val="4"/>
                  </w:rPr>
                </w:pPr>
              </w:p>
              <w:p w:rsidR="005748B7" w:rsidRPr="005020C1" w:rsidRDefault="005748B7" w:rsidP="00E903DE">
                <w:pPr>
                  <w:pStyle w:val="Ttulo2"/>
                  <w:rPr>
                    <w:sz w:val="15"/>
                    <w:szCs w:val="15"/>
                  </w:rPr>
                </w:pPr>
                <w:r w:rsidRPr="005020C1">
                  <w:rPr>
                    <w:sz w:val="15"/>
                    <w:szCs w:val="15"/>
                  </w:rPr>
                  <w:t xml:space="preserve">Av. Santa Catarina, nº 1122 – Centro – Fone/Fax: (48) 3526 1445 – CEP 88914-000 – Balneário Arroio do Silva - </w:t>
                </w:r>
                <w:proofErr w:type="gramStart"/>
                <w:r w:rsidRPr="005020C1">
                  <w:rPr>
                    <w:sz w:val="15"/>
                    <w:szCs w:val="15"/>
                  </w:rPr>
                  <w:t>SC</w:t>
                </w:r>
                <w:proofErr w:type="gramEnd"/>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57" w:rsidRDefault="00920957" w:rsidP="005020C1">
      <w:r>
        <w:separator/>
      </w:r>
    </w:p>
  </w:footnote>
  <w:footnote w:type="continuationSeparator" w:id="0">
    <w:p w:rsidR="00920957" w:rsidRDefault="00920957" w:rsidP="00502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B7" w:rsidRPr="00720F5C" w:rsidRDefault="00837625" w:rsidP="00E903DE">
    <w:pPr>
      <w:pStyle w:val="Ttulo1"/>
      <w:rPr>
        <w:sz w:val="10"/>
        <w:szCs w:val="10"/>
      </w:rPr>
    </w:pPr>
    <w:r w:rsidRPr="00837625">
      <w:rPr>
        <w:noProof/>
        <w:lang w:eastAsia="pt-BR"/>
      </w:rPr>
      <w:pict>
        <v:rect id="Retângulo 17" o:spid="_x0000_s4105" style="position:absolute;margin-left:10.65pt;margin-top:-37.7pt;width:135pt;height:10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OZlQIAAIQFAAAOAAAAZHJzL2Uyb0RvYy54bWysVEtu2zAQ3RfoHQjuG1mG0zSC5cBIkKKA&#10;kQRJiqxpirSEkhyWpC25x+lVerEMKVn5oouiG4Lze/Of+VmnFdkJ5xswJc2PJpQIw6FqzKak3+8v&#10;P32hxAdmKqbAiJLuhadni48f5q0txBRqUJVwBEGML1pb0joEW2SZ57XQzB+BFQaFEpxmAUm3ySrH&#10;WkTXKptOJp+zFlxlHXDhPXIveiFdJHwpBQ/XUnoRiCopxhbS69K7jm+2mLNi45itGz6Ewf4hCs0a&#10;g05HqAsWGNm65g2UbrgDDzIccdAZSNlwkXLAbPLJq2zuamZFygWL4+1YJv//YPnV7saRpsLenVBi&#10;mMYe3Yrw57fZbBUQZGKFWusLVLyzNy7m6O0K+A+PguyFJBJ+0Omk01EXMyRdKvd+LLfoAuHIzE/y&#10;2fEEu8JRlk9Pj2dIRFRWHMyt8+GrAE3ip6QO+5nKzHYrH3rVg0r0ZuCyUQr5rFDmBQMxIycF3MeY&#10;og17JXrtWyGxDBjVNDlIAyjOlSM7hqPDOBcm5L2oZpXo2Rj9GPJokRJQBgEjssSARuwBIA73W+w+&#10;nUE/moo0v6Px5G+B9cajRfIMJozGujHg3gNQmNXgudc/FKkvTaxS6NYdqsTvGqo9zouDfpG85ZcN&#10;dmbFfLhhDjcHu4nXIFzjIxW0JYXhR0kN7td7/KiPA41SSlrcxJL6n1vmBCXqm8FRP81ns7i6iZgd&#10;n0yRcM8l6+cSs9XngB3L8e5Ynr5RP6jDVzrQD3g0ltEripjh6LukPLgDcR76C4Fnh4vlMqnhuloW&#10;VubO8ggeCxwn7757YM4O4xlwsq/gsLWseDWlvW60NLDcBpBNGuGnug6lx1VPMzScpXhLntNJ6+l4&#10;Lh4BAAD//wMAUEsDBBQABgAIAAAAIQD5lbdF3wAAAAoBAAAPAAAAZHJzL2Rvd25yZXYueG1sTI/L&#10;TsMwEEX3SPyDNUjsWqcBSghxKkBCCHWBaMvesd0kIh5HtvPo3zNdleXMHN05t9jMtmOj8aF1KGC1&#10;TIAZVE63WAs47N8XGbAQJWrZOTQCTibApry+KmSu3YTfZtzFmlEIhlwKaGLsc86DaoyVYel6g3Q7&#10;Om9lpNHXXHs5UbjteJoka25li/Shkb15a4z63Q1WwI87vk5WVfg5nr7a4WPrlcq2QtzezC/PwKKZ&#10;4wWGsz6pQ0lOlRtQB9YJSFd3RApYPD7cAyMgfTpvKiLTbA28LPj/CuUfAAAA//8DAFBLAQItABQA&#10;BgAIAAAAIQC2gziS/gAAAOEBAAATAAAAAAAAAAAAAAAAAAAAAABbQ29udGVudF9UeXBlc10ueG1s&#10;UEsBAi0AFAAGAAgAAAAhADj9If/WAAAAlAEAAAsAAAAAAAAAAAAAAAAALwEAAF9yZWxzLy5yZWxz&#10;UEsBAi0AFAAGAAgAAAAhALIKE5mVAgAAhAUAAA4AAAAAAAAAAAAAAAAALgIAAGRycy9lMm9Eb2Mu&#10;eG1sUEsBAi0AFAAGAAgAAAAhAPmVt0XfAAAACgEAAA8AAAAAAAAAAAAAAAAA7wQAAGRycy9kb3du&#10;cmV2LnhtbFBLBQYAAAAABAAEAPMAAAD7BQAAAAA=&#10;" filled="f" stroked="f" strokeweight="1pt">
          <v:textbox>
            <w:txbxContent>
              <w:p w:rsidR="005748B7" w:rsidRDefault="005748B7" w:rsidP="00E903DE">
                <w:pPr>
                  <w:jc w:val="center"/>
                </w:pPr>
                <w:r>
                  <w:rPr>
                    <w:noProof/>
                    <w:lang w:eastAsia="pt-BR"/>
                  </w:rPr>
                  <w:drawing>
                    <wp:inline distT="0" distB="0" distL="0" distR="0">
                      <wp:extent cx="1106805" cy="90002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6771" cy="908132"/>
                              </a:xfrm>
                              <a:prstGeom prst="rect">
                                <a:avLst/>
                              </a:prstGeom>
                              <a:noFill/>
                              <a:ln>
                                <a:noFill/>
                              </a:ln>
                            </pic:spPr>
                          </pic:pic>
                        </a:graphicData>
                      </a:graphic>
                    </wp:inline>
                  </w:drawing>
                </w:r>
              </w:p>
            </w:txbxContent>
          </v:textbox>
        </v:rect>
      </w:pict>
    </w:r>
    <w:r w:rsidRPr="00837625">
      <w:rPr>
        <w:noProof/>
        <w:lang w:eastAsia="pt-BR"/>
      </w:rPr>
      <w:pict>
        <v:rect id="Retângulo 10" o:spid="_x0000_s4104" style="position:absolute;margin-left:36.9pt;margin-top:-1.7pt;width:84pt;height:26.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ZT8gEAAMkDAAAOAAAAZHJzL2Uyb0RvYy54bWysU+1u0zAU/Y/EO1j+T5OUrhtR0wltKkIa&#10;MDH2AK7jJBaOr7l2mpbH4VV4Ma6drnTwD+EfVu6Hj+85Plld73vDdgq9BlvxYpZzpqyEWtu24o9f&#10;Nq+uOPNB2FoYsKriB+X59frli9XoSjWHDkytkBGI9eXoKt6F4Mos87JTvfAzcMpSsQHsRaAQ26xG&#10;MRJ6b7J5ni+zEbB2CFJ5T9nbqcjXCb9plAyfmsarwEzFabaQdkz7Nu7ZeiXKFoXrtDyOIf5hil5o&#10;S5eeoG5FEGxA/RdUryWChybMJPQZNI2WKnEgNkX+B5uHTjiVuJA43p1k8v8PVn7c3SPTNb0dyWNF&#10;T2/0WYWfP2w7GGCUJIVG50tqfHD3GDl6dwfyq6dC9qwSA089bDt+gJqAxBAgqbJvsI8niS/bJ/EP&#10;J/HVPjBJySJfLq9yGkJS7TWty4t4dybKp9MOfXinoGfxo+JIj5vQxe7Oh6n1qSWNCUbXG21MCrDd&#10;3hhkO0FG2KR1RPfnbcbGZgvx2IQYM4lmZDZJsYX6QCwRJjeR++mjA/zO2UhOqrj/NghUnJn3lp7q&#10;TbFYROulYHFxOacAzyvb84qwkqAqLgNyNgU3YTLs4FC3Hd1VJNoW3pK+jU7Uo/bTXMdxyS9JvKO3&#10;oyHP49T1+w9c/wIAAP//AwBQSwMEFAAGAAgAAAAhAFrXaNzcAAAACAEAAA8AAABkcnMvZG93bnJl&#10;di54bWxMj81OwzAQhO9IvIO1SNxaJ00EJY1TVUVcQQQkrq69jQP+CbGbpm/PcoLjzoxmvq23s7Ns&#10;wjH2wQvIlxkw9Cro3ncC3t+eFmtgMUmvpQ0eBVwwwra5vqplpcPZv+LUpo5RiY+VFGBSGirOozLo&#10;ZFyGAT15xzA6megcO65HeaZyZ/kqy+64k72nBSMH3BtUX+3JCbAGp134eH75/gyXon20ar+elBC3&#10;N/NuAyzhnP7C8ItP6NAQ0yGcvI7MCrgviDwJWBQlMPJXZU7CQUD5kANvav7/geYHAAD//wMAUEsB&#10;Ai0AFAAGAAgAAAAhALaDOJL+AAAA4QEAABMAAAAAAAAAAAAAAAAAAAAAAFtDb250ZW50X1R5cGVz&#10;XS54bWxQSwECLQAUAAYACAAAACEAOP0h/9YAAACUAQAACwAAAAAAAAAAAAAAAAAvAQAAX3JlbHMv&#10;LnJlbHNQSwECLQAUAAYACAAAACEAvdrmU/IBAADJAwAADgAAAAAAAAAAAAAAAAAuAgAAZHJzL2Uy&#10;b0RvYy54bWxQSwECLQAUAAYACAAAACEAWtdo3NwAAAAIAQAADwAAAAAAAAAAAAAAAABMBAAAZHJz&#10;L2Rvd25yZXYueG1sUEsFBgAAAAAEAAQA8wAAAFUFAAAAAA==&#10;" stroked="f" strokeweight="1pt">
          <v:path arrowok="t"/>
          <w10:wrap anchorx="margin"/>
        </v:rect>
      </w:pict>
    </w:r>
    <w:r w:rsidRPr="00837625">
      <w:rPr>
        <w:noProof/>
        <w:lang w:eastAsia="pt-BR"/>
      </w:rPr>
      <w:pict>
        <v:rect id="Retângulo 8" o:spid="_x0000_s4103" style="position:absolute;margin-left:114pt;margin-top:9.4pt;width:40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TF9QEAAMUDAAAOAAAAZHJzL2Uyb0RvYy54bWysU11u1DAQfkfiDpbf2STbLLTRZquqVRFS&#10;gYrCAbyOk1gkHjN2NlmOw1V6McbOdruFN8SL5fnxN/N9M15fTn3HdgqdBlPybJFypoyESpum5N++&#10;3r4558x5YSrRgVEl3yvHLzevX61HW6gltNBVChmBGFeMtuSt97ZIEidb1Qu3AKsMBWvAXngysUkq&#10;FCOh912yTNO3yQhYWQSpnCPvzRzkm4hf10r6z3XtlGddyak3H0+M5zacyWYtigaFbbU8tCH+oYte&#10;aENFj1A3wgs2oP4LqtcSwUHtFxL6BOpaSxU5EJss/YPNQyusilxIHGePMrn/Bys/7e6R6arkNCgj&#10;ehrRF+Uff5lm6ICdB31G6wpKe7D3GBg6ewfyu2MGrlthGnWFCGOrREVdZSE/efEgGI6esu34ESqC&#10;F4OHKNVUYx8ASQQ2xYnsjxNRk2eSnKssP1ulNDhJsbN8eUH3UEIUT68tOv9eQc/CpeRIE4/oYnfn&#10;/Jz6lBKKGbjVXUd+UXTmhYMwgyd2HxqeiftpO0V5IrVAZgvVnuggzLtEu0+XFvAnZyPtUcndj0Gg&#10;4qz7YEiSiyzPw+JFI1+9W5KBp5HtaUQYSVAl95zN12s/L+tgUTctVcoiOwNXJGOtI8Pnrg7t065E&#10;jQ57HZbx1I5Zz79v8xsAAP//AwBQSwMEFAAGAAgAAAAhAJcxfATfAAAACgEAAA8AAABkcnMvZG93&#10;bnJldi54bWxMj0FLw0AQhe+C/2EZwYvYjRE0pNkUKYhFhNLU9rzNjkkwO5tmt0n8905Oepz3Hm/e&#10;l60m24oBe984UvCwiEAglc40VCn43L/eJyB80GR06wgV/KCHVX59lenUuJF2OBShElxCPtUK6hC6&#10;VEpf1mi1X7gOib0v11sd+OwraXo9crltZRxFT9LqhvhDrTtc11h+FxerYCy3w3H/8Sa3d8eNo/Pm&#10;vC4O70rd3kwvSxABp/AXhnk+T4ecN53chYwXrYI4TpglsJEwwhyIHmflpOA5TkDmmfyPkP8CAAD/&#10;/wMAUEsBAi0AFAAGAAgAAAAhALaDOJL+AAAA4QEAABMAAAAAAAAAAAAAAAAAAAAAAFtDb250ZW50&#10;X1R5cGVzXS54bWxQSwECLQAUAAYACAAAACEAOP0h/9YAAACUAQAACwAAAAAAAAAAAAAAAAAvAQAA&#10;X3JlbHMvLnJlbHNQSwECLQAUAAYACAAAACEAmR6UxfUBAADFAwAADgAAAAAAAAAAAAAAAAAuAgAA&#10;ZHJzL2Uyb0RvYy54bWxQSwECLQAUAAYACAAAACEAlzF8BN8AAAAKAQAADwAAAAAAAAAAAAAAAABP&#10;BAAAZHJzL2Rvd25yZXYueG1sUEsFBgAAAAAEAAQA8wAAAFsFAAAAAA==&#10;" filled="f" stroked="f">
          <v:textbox>
            <w:txbxContent>
              <w:p w:rsidR="005748B7" w:rsidRDefault="005748B7" w:rsidP="00E903DE">
                <w:pPr>
                  <w:pStyle w:val="Corpodetexto"/>
                  <w:rPr>
                    <w:sz w:val="4"/>
                  </w:rPr>
                </w:pPr>
              </w:p>
              <w:p w:rsidR="005748B7" w:rsidRDefault="005748B7" w:rsidP="00E903DE">
                <w:pPr>
                  <w:pStyle w:val="Corpodetexto"/>
                  <w:rPr>
                    <w:sz w:val="26"/>
                  </w:rPr>
                </w:pPr>
                <w:r>
                  <w:rPr>
                    <w:sz w:val="26"/>
                  </w:rPr>
                  <w:t>PREFEITURA MUNICIPAL DE BALNEÁRIO ARROIO DO SILVA</w:t>
                </w:r>
              </w:p>
            </w:txbxContent>
          </v:textbox>
        </v:rect>
      </w:pict>
    </w:r>
    <w:r w:rsidRPr="00837625">
      <w:rPr>
        <w:noProof/>
        <w:lang w:eastAsia="pt-BR"/>
      </w:rPr>
      <w:pict>
        <v:rect id="Retângulo 7" o:spid="_x0000_s4102" style="position:absolute;margin-left:112.65pt;margin-top:-9.2pt;width:163.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FGDAIAAO4DAAAOAAAAZHJzL2Uyb0RvYy54bWysU1GO0zAQ/UfiDpb/adLQ3bJR09WqqyKk&#10;BVYsHMBxnMQi8Zix26Qch6vsxRg7bSnwh8iH5fGMX957M17djn3H9gqdBlPw+SzlTBkJlTZNwb98&#10;3r56w5nzwlSiA6MKflCO365fvlgNNlcZtNBVChmBGJcPtuCt9zZPEidb1Qs3A6sMJWvAXngKsUkq&#10;FAOh912Spel1MgBWFkEq5+j0fkrydcSvayX9x7p2yrOu4MTNxxXjWoY1Wa9E3qCwrZZHGuIfWPRC&#10;G/rpGepeeMF2qP+C6rVEcFD7mYQ+gbrWUkUNpGae/qHmqRVWRS1kjrNnm9z/g5Uf9o/IdFXwJWdG&#10;9NSiT8o//zDNrgO2DP4M1uVU9mQfMSh09gHkV8cMbFphGnWHCEOrREWs5qE++e1CCBxdZeXwHiqC&#10;FzsP0aqxxj4AkglsjB05nDuiRs8kHWbp8npxRY2TlHu9yG7S2LJE5KfbFp1/q6BnYVNwpI5HdLF/&#10;cD6wEfmpJLKHTldb3XUxwKbcdMj2gqZjG78ogERelnUmFBsI1ybEcBJlBmWTQ34sx+hjdvKshOpA&#10;uhGmoaNHQpsW8DtnAw1cwd23nUDFWffOkHc388UiTGgMFlfLjAK8zJSXGWEkQRXcczZtN36a6p1F&#10;3bT0p3m0wcAd+V3raEXoxcTqSJ+GKjp0fABhai/jWPXrma5/AgAA//8DAFBLAwQUAAYACAAAACEA&#10;2ASit98AAAAKAQAADwAAAGRycy9kb3ducmV2LnhtbEyPwU7DMAyG70i8Q2Qkbluydq1GqTshpJ2A&#10;AxsSV6/J2orGKU26lbcnnNjR9qff319uZ9uLsxl95xhhtVQgDNdOd9wgfBx2iw0IH4g19Y4Nwo/x&#10;sK1ub0oqtLvwuznvQyNiCPuCENoQhkJKX7fGkl+6wXC8ndxoKcRxbKQe6RLDbS8TpXJpqeP4oaXB&#10;PLem/tpPFoHytf5+O6Wvh5cpp4dmVrvsUyHe381PjyCCmcM/DH/6UR2q6HR0E2sveoQkydKIIixW&#10;mzWISGRZEjdHhDTLQValvK5Q/QIAAP//AwBQSwECLQAUAAYACAAAACEAtoM4kv4AAADhAQAAEwAA&#10;AAAAAAAAAAAAAAAAAAAAW0NvbnRlbnRfVHlwZXNdLnhtbFBLAQItABQABgAIAAAAIQA4/SH/1gAA&#10;AJQBAAALAAAAAAAAAAAAAAAAAC8BAABfcmVscy8ucmVsc1BLAQItABQABgAIAAAAIQCTpRFGDAIA&#10;AO4DAAAOAAAAAAAAAAAAAAAAAC4CAABkcnMvZTJvRG9jLnhtbFBLAQItABQABgAIAAAAIQDYBKK3&#10;3wAAAAoBAAAPAAAAAAAAAAAAAAAAAGYEAABkcnMvZG93bnJldi54bWxQSwUGAAAAAAQABADzAAAA&#10;cgUAAAAA&#10;" stroked="f">
          <v:textbox>
            <w:txbxContent>
              <w:p w:rsidR="005748B7" w:rsidRDefault="005748B7" w:rsidP="00E903DE">
                <w:pPr>
                  <w:pStyle w:val="Ttulo1"/>
                  <w:rPr>
                    <w:sz w:val="10"/>
                    <w:szCs w:val="10"/>
                  </w:rPr>
                </w:pPr>
              </w:p>
              <w:p w:rsidR="005748B7" w:rsidRPr="005020C1" w:rsidRDefault="005748B7" w:rsidP="00E903DE">
                <w:pPr>
                  <w:pStyle w:val="Ttulo1"/>
                  <w:ind w:right="-59"/>
                  <w:rPr>
                    <w:rFonts w:cs="Arial"/>
                  </w:rPr>
                </w:pPr>
                <w:r w:rsidRPr="005020C1">
                  <w:rPr>
                    <w:rFonts w:cs="Arial"/>
                  </w:rPr>
                  <w:t>ESTADO DE SANTA CATARINA</w:t>
                </w:r>
              </w:p>
            </w:txbxContent>
          </v:textbox>
        </v:rect>
      </w:pict>
    </w:r>
    <w:r w:rsidRPr="00837625">
      <w:rPr>
        <w:noProof/>
        <w:lang w:eastAsia="pt-BR"/>
      </w:rPr>
      <w:pict>
        <v:rect id="Retângulo 6" o:spid="_x0000_s4101" style="position:absolute;margin-left:75.9pt;margin-top:.55pt;width:46.5pt;height:24.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gT8gEAAMYDAAAOAAAAZHJzL2Uyb0RvYy54bWysU1GO0zAQ/UfiDpb/aZJuU9io6Qrtqghp&#10;gRULB3AdJ7FwPGbsNi3H4SpcjLHTLQX+EPmwPJ7x87w3L6ubw2DYXqHXYGtezHLOlJXQaNvV/POn&#10;zYtXnPkgbCMMWFXzo/L8Zv382Wp0lZpDD6ZRyAjE+mp0Ne9DcFWWedmrQfgZOGUp2QIOIlCIXdag&#10;GAl9MNk8z5fZCNg4BKm8p9O7KcnXCb9tlQwf2tarwEzNqbeQVkzrNq7ZeiWqDoXrtTy1If6hi0Fo&#10;S4+eoe5EEGyH+i+oQUsED22YSRgyaFstVeJAbIr8DzaPvXAqcSFxvDvL5P8frHy/f0Cmm5ovObNi&#10;oBF9VOHHd9vtDLBl1Gd0vqKyR/eAkaF39yC/eEpkv2Vi4KmGbcd30BCO2AVImhxaHOJNYssOSfrj&#10;WXp1CEzSYXmdlyUNSFLqqlhczcv4dCaqp8sOfXijYGBxU3OkySZwsb/3YSp9KkldgtHNRhuTAuy2&#10;twbZXpALNuk7ofvLMmNjsYV4bUKMJ4llJDYpsYXmSCQRJiuR9WnTA37jbCQb1dx/3QlUnJm3luZ0&#10;XSwW0XcpWJQv5xTgZWZ7mRFWElTNZUDOpuA2TG7dOdRdT28VibaF1yRvqxP1KP3U16ldMksS72Ts&#10;6MbLOFX9+v3WPwEAAP//AwBQSwMEFAAGAAgAAAAhAN+uspjbAAAACAEAAA8AAABkcnMvZG93bnJl&#10;di54bWxMj8FOwzAMhu9IvENkJG4s7dimqTSdpiGuIDokrlli2m6JU5qs694ec4KbP/3W78/lZvJO&#10;jDjELpCCfJaBQDLBdtQo+Ni/PKxBxKTJahcIFVwxwqa6vSl1YcOF3nGsUyO4hGKhFbQp9YWU0bTo&#10;dZyFHomzrzB4nRiHRtpBX7jcOznPspX0uiO+0Ooedy2aU332ClyL4zZ8vr59H8P1sX52ZrcejVL3&#10;d9P2CUTCKf0tw68+q0PFTodwJhuFY17mrJ54yEFwPl8smA8KltkKZFXK/w9UPwAAAP//AwBQSwEC&#10;LQAUAAYACAAAACEAtoM4kv4AAADhAQAAEwAAAAAAAAAAAAAAAAAAAAAAW0NvbnRlbnRfVHlwZXNd&#10;LnhtbFBLAQItABQABgAIAAAAIQA4/SH/1gAAAJQBAAALAAAAAAAAAAAAAAAAAC8BAABfcmVscy8u&#10;cmVsc1BLAQItABQABgAIAAAAIQBl3IgT8gEAAMYDAAAOAAAAAAAAAAAAAAAAAC4CAABkcnMvZTJv&#10;RG9jLnhtbFBLAQItABQABgAIAAAAIQDfrrKY2wAAAAgBAAAPAAAAAAAAAAAAAAAAAEwEAABkcnMv&#10;ZG93bnJldi54bWxQSwUGAAAAAAQABADzAAAAVAUAAAAA&#10;" stroked="f" strokeweight="1pt">
          <v:path arrowok="t"/>
        </v:rect>
      </w:pict>
    </w:r>
    <w:r w:rsidRPr="00837625">
      <w:rPr>
        <w:noProof/>
        <w:lang w:eastAsia="pt-BR"/>
      </w:rPr>
      <w:pict>
        <v:roundrect id="Retângulo: Cantos Arredondados 5" o:spid="_x0000_s4100" style="position:absolute;margin-left:6.15pt;margin-top:11.05pt;width:528pt;height:765pt;z-index:-251652096;visibility:visible" arcsize="1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ibTgIAAIkEAAAOAAAAZHJzL2Uyb0RvYy54bWysVFGO0zAQ/UfiDpb/adLStNuo6WrVpQhp&#10;gdUuHMC1ncTgeIztNl2Ow1W4GGM32+0CX4h8WB6P583Me54sLw+dJnvpvAJT0fEop0QaDkKZpqKf&#10;P21eXVDiAzOCaTCyog/S08vVyxfL3pZyAi1oIR1BEOPL3la0DcGWWeZ5KzvmR2ClQWcNrmMBTddk&#10;wrEe0TudTfJ8lvXghHXApfd4en100lXCr2vJw8e69jIQXVGsLaTVpXUb12y1ZGXjmG0VH8pg/1BF&#10;x5TBpCeoaxYY2Tn1B1SnuAMPdRhx6DKoa8Vl6gG7Gee/dXPfMitTL0iOtyea/P+D5R/2t44oUdGC&#10;EsM6lOhOhp8/TLPTUJI1MwE8uXJOCkARBRpFJK23vsTYe3vrYtve3gD/6omBdctMIzEA+lYygaWO&#10;4/3sWUA0PIaSbf8eBOZkuwCJv0PtugiIzJBDkunhJJM8BMLxcDbPi1mOanL0LebjokAj5mDlY7h1&#10;PryV0JG4qaiDnRF3+BhSDra/8SGJJYaWmfhCSd1plH7PNJkU+WIAHO4i9CNkahe0EhuldTJcs11r&#10;RzCyopv0DcH+/Jo2pK/o5KKYF6mKZ05/jpGn728YqY/0ZCO3b4xI+8CUPu6xTG0GsiO/R53CYXtI&#10;Er+OmJH7LYgHZN/BcR5wfnHTgvtOSY+zUFH/bcecpES/M6jgYjydxuFJxrSYT9Bw557tuYcZjlAV&#10;DZQct+twHLiddappMdM4EWDgClWvVYjSPVU1GPjek6LDbMaBOrfTrac/yOoXAAAA//8DAFBLAwQU&#10;AAYACAAAACEAZjl+4NwAAAALAQAADwAAAGRycy9kb3ducmV2LnhtbExPy07DMBC8I/EP1iJxo85D&#10;rUqIU0ElDnAqLRdu23ibRMTrELtt+Hu2J3rbeWh2plxNrlcnGkPn2UA6S0AR19523Bj43L0+LEGF&#10;iGyx90wGfinAqrq9KbGw/swfdNrGRkkIhwINtDEOhdahbslhmPmBWLSDHx1GgWOj7YhnCXe9zpJk&#10;oR12LB9aHGjdUv29PToDG/2zG/LUbdb8wm+P746/DmluzP3d9PwEKtIU/81wqS/VoZJOe39kG1Qv&#10;OMvFaSDLUlAXPVkshdnLNZ8Lp6tSX2+o/gAAAP//AwBQSwECLQAUAAYACAAAACEAtoM4kv4AAADh&#10;AQAAEwAAAAAAAAAAAAAAAAAAAAAAW0NvbnRlbnRfVHlwZXNdLnhtbFBLAQItABQABgAIAAAAIQA4&#10;/SH/1gAAAJQBAAALAAAAAAAAAAAAAAAAAC8BAABfcmVscy8ucmVsc1BLAQItABQABgAIAAAAIQCW&#10;QLibTgIAAIkEAAAOAAAAAAAAAAAAAAAAAC4CAABkcnMvZTJvRG9jLnhtbFBLAQItABQABgAIAAAA&#10;IQBmOX7g3AAAAAsBAAAPAAAAAAAAAAAAAAAAAKgEAABkcnMvZG93bnJldi54bWxQSwUGAAAAAAQA&#10;BADzAAAAsQUAAAAA&#10;" strokeweight="2.25pt">
          <v:textbox>
            <w:txbxContent>
              <w:p w:rsidR="005748B7" w:rsidRDefault="005748B7" w:rsidP="00E903DE"/>
              <w:p w:rsidR="005748B7" w:rsidRDefault="005748B7" w:rsidP="00E903DE"/>
              <w:p w:rsidR="005748B7" w:rsidRDefault="005748B7" w:rsidP="00E903DE">
                <w:pPr>
                  <w:rPr>
                    <w:rFonts w:ascii="Verdana" w:hAnsi="Verdana"/>
                  </w:rPr>
                </w:pPr>
              </w:p>
            </w:txbxContent>
          </v:textbox>
        </v:roundrect>
      </w:pict>
    </w:r>
    <w:r w:rsidRPr="00837625">
      <w:rPr>
        <w:noProof/>
        <w:lang w:eastAsia="pt-BR"/>
      </w:rPr>
      <w:pict>
        <v:rect id="Retângulo 4" o:spid="_x0000_s4099" style="position:absolute;margin-left:0;margin-top:45pt;width:540pt;height:7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Ec7wEAALQDAAAOAAAAZHJzL2Uyb0RvYy54bWysU11uEzEQfkfiDpbfyW6itE1W2VRVqyKk&#10;AhWFA0y83l2LXY8ZO9mE43AVLsbYm4YU3hAvlufH33zzzXh1ve87sdPkDdpSTie5FNoqrIxtSvnl&#10;8/2bhRQ+gK2gQ6tLedBeXq9fv1oNrtAzbLGrNAkGsb4YXCnbEFyRZV61ugc/QactB2ukHgKb1GQV&#10;wcDofZfN8vwyG5AqR6i09+y9G4NynfDrWqvwsa69DqIrJXML6aR0buKZrVdQNASuNepIA/6BRQ/G&#10;ctET1B0EEFsyf0H1RhF6rMNEYZ9hXRulUw/czTT/o5unFpxOvbA43p1k8v8PVn3YPZIwVSnnUljo&#10;eUSfdPj5wzbbDsU86jM4X3Dak3uk2KF3D6i+emHxtgXb6BsiHFoNFbOaxvzsxYNoeH4qNsN7rBge&#10;tgGTVPua+gjIIoh9msjhNBG9D0Kx83JxschzHpzi2DKfLa/YiDWgeH7uyIe3GnsRL6UkHnmCh92D&#10;D2Pqc0qsZvHedB37oejsCwdjRk+iHxmPnW+wOjB7wnF1eNX50iJ9l2LgtSml/7YF0lJ07ywrsJzO&#10;53HPkjG/uJqxQeeRzXkErGKoUgYpxuttGHdz68g0LVeapl4s3rBqtUn9REVHVkeyvBpJkeMax907&#10;t1PW78+2/gUAAP//AwBQSwMEFAAGAAgAAAAhANO3+uzeAAAACQEAAA8AAABkcnMvZG93bnJldi54&#10;bWxMj0FLw0AQhe+C/2EZwYvY3RaUGrMpUhCLFIqp9rzNjkkwO5tmt0n8952c9DRveMOb76Wr0TWi&#10;xy7UnjTMZwoEUuFtTaWGz/3r/RJEiIasaTyhhl8MsMqur1KTWD/QB/Z5LAWHUEiMhirGNpEyFBU6&#10;E2a+RWLv23fORF67UtrODBzuGrlQ6lE6UxN/qEyL6wqLn/zsNAzFrj/st29yd3fYeDptTuv8613r&#10;25vx5RlExDH+HcOEz+iQMdPRn8kG0WjgIlHDk+I5uWo5qSOrh/lCgcxS+b9BdgEAAP//AwBQSwEC&#10;LQAUAAYACAAAACEAtoM4kv4AAADhAQAAEwAAAAAAAAAAAAAAAAAAAAAAW0NvbnRlbnRfVHlwZXNd&#10;LnhtbFBLAQItABQABgAIAAAAIQA4/SH/1gAAAJQBAAALAAAAAAAAAAAAAAAAAC8BAABfcmVscy8u&#10;cmVsc1BLAQItABQABgAIAAAAIQCQzIEc7wEAALQDAAAOAAAAAAAAAAAAAAAAAC4CAABkcnMvZTJv&#10;RG9jLnhtbFBLAQItABQABgAIAAAAIQDTt/rs3gAAAAkBAAAPAAAAAAAAAAAAAAAAAEkEAABkcnMv&#10;ZG93bnJldi54bWxQSwUGAAAAAAQABADzAAAAVAUAAAAA&#10;" filled="f"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340"/>
        </w:tabs>
        <w:ind w:left="340" w:firstLine="20"/>
      </w:pPr>
    </w:lvl>
  </w:abstractNum>
  <w:abstractNum w:abstractNumId="2">
    <w:nsid w:val="00000007"/>
    <w:multiLevelType w:val="singleLevel"/>
    <w:tmpl w:val="00000007"/>
    <w:name w:val="WW8Num7"/>
    <w:lvl w:ilvl="0">
      <w:start w:val="1"/>
      <w:numFmt w:val="decimal"/>
      <w:lvlText w:val="%1."/>
      <w:lvlJc w:val="left"/>
      <w:pPr>
        <w:tabs>
          <w:tab w:val="num" w:pos="650"/>
        </w:tabs>
        <w:ind w:left="650" w:hanging="360"/>
      </w:pPr>
    </w:lvl>
  </w:abstractNum>
  <w:abstractNum w:abstractNumId="3">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4">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20"/>
        </w:tabs>
        <w:ind w:left="-20" w:firstLine="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6">
    <w:nsid w:val="00000014"/>
    <w:multiLevelType w:val="singleLevel"/>
    <w:tmpl w:val="00000014"/>
    <w:name w:val="WW8Num22"/>
    <w:lvl w:ilvl="0">
      <w:start w:val="1"/>
      <w:numFmt w:val="lowerLetter"/>
      <w:lvlText w:val="%1)"/>
      <w:lvlJc w:val="left"/>
      <w:pPr>
        <w:tabs>
          <w:tab w:val="num" w:pos="600"/>
        </w:tabs>
        <w:ind w:left="600" w:hanging="360"/>
      </w:pPr>
    </w:lvl>
  </w:abstractNum>
  <w:abstractNum w:abstractNumId="7">
    <w:nsid w:val="025A6F04"/>
    <w:multiLevelType w:val="hybridMultilevel"/>
    <w:tmpl w:val="7ABAC2B6"/>
    <w:lvl w:ilvl="0" w:tplc="FCBEB940">
      <w:start w:val="3"/>
      <w:numFmt w:val="decimal"/>
      <w:lvlText w:val="%1."/>
      <w:lvlJc w:val="left"/>
      <w:pPr>
        <w:ind w:left="734" w:hanging="360"/>
      </w:pPr>
      <w:rPr>
        <w:rFonts w:hint="default"/>
        <w:sz w:val="18"/>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8">
    <w:nsid w:val="06966A9B"/>
    <w:multiLevelType w:val="multilevel"/>
    <w:tmpl w:val="193684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4B5DEC"/>
    <w:multiLevelType w:val="multilevel"/>
    <w:tmpl w:val="8918CD8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ascii="Verdana" w:hAnsi="Verdana"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0DE82058"/>
    <w:multiLevelType w:val="hybridMultilevel"/>
    <w:tmpl w:val="A02A0CA6"/>
    <w:lvl w:ilvl="0" w:tplc="4E9068D2">
      <w:start w:val="1"/>
      <w:numFmt w:val="decimalZero"/>
      <w:pStyle w:val="PargrafodaLista"/>
      <w:lvlText w:val="%1."/>
      <w:lvlJc w:val="center"/>
      <w:pPr>
        <w:ind w:left="92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9E05F8"/>
    <w:multiLevelType w:val="multilevel"/>
    <w:tmpl w:val="64184102"/>
    <w:lvl w:ilvl="0">
      <w:start w:val="1"/>
      <w:numFmt w:val="decimal"/>
      <w:lvlText w:val="%1."/>
      <w:lvlJc w:val="left"/>
      <w:pPr>
        <w:ind w:left="360" w:hanging="360"/>
      </w:pPr>
      <w:rPr>
        <w:rFonts w:hint="default"/>
      </w:rPr>
    </w:lvl>
    <w:lvl w:ilvl="1">
      <w:start w:val="1"/>
      <w:numFmt w:val="decimal"/>
      <w:lvlText w:val="%1.%2."/>
      <w:lvlJc w:val="left"/>
      <w:pPr>
        <w:ind w:left="441" w:hanging="360"/>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96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566"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88" w:hanging="1440"/>
      </w:pPr>
      <w:rPr>
        <w:rFonts w:hint="default"/>
      </w:rPr>
    </w:lvl>
  </w:abstractNum>
  <w:abstractNum w:abstractNumId="12">
    <w:nsid w:val="21D23BED"/>
    <w:multiLevelType w:val="multilevel"/>
    <w:tmpl w:val="1F8A7B80"/>
    <w:lvl w:ilvl="0">
      <w:start w:val="1"/>
      <w:numFmt w:val="decimal"/>
      <w:lvlText w:val="%1."/>
      <w:lvlJc w:val="left"/>
      <w:pPr>
        <w:ind w:left="734" w:hanging="360"/>
      </w:pPr>
      <w:rPr>
        <w:rFonts w:hint="default"/>
        <w:b/>
      </w:rPr>
    </w:lvl>
    <w:lvl w:ilvl="1">
      <w:start w:val="1"/>
      <w:numFmt w:val="decimal"/>
      <w:isLgl/>
      <w:lvlText w:val="%1.%2."/>
      <w:lvlJc w:val="left"/>
      <w:pPr>
        <w:ind w:left="1094" w:hanging="72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54" w:hanging="1080"/>
      </w:pPr>
      <w:rPr>
        <w:rFonts w:hint="default"/>
      </w:rPr>
    </w:lvl>
    <w:lvl w:ilvl="4">
      <w:start w:val="1"/>
      <w:numFmt w:val="decimal"/>
      <w:isLgl/>
      <w:lvlText w:val="%1.%2.%3.%4.%5."/>
      <w:lvlJc w:val="left"/>
      <w:pPr>
        <w:ind w:left="1454" w:hanging="1080"/>
      </w:pPr>
      <w:rPr>
        <w:rFonts w:hint="default"/>
      </w:rPr>
    </w:lvl>
    <w:lvl w:ilvl="5">
      <w:start w:val="1"/>
      <w:numFmt w:val="decimalZero"/>
      <w:isLgl/>
      <w:lvlText w:val="%1.%2.%3.%4.%5.%6."/>
      <w:lvlJc w:val="left"/>
      <w:pPr>
        <w:ind w:left="1814" w:hanging="1440"/>
      </w:pPr>
      <w:rPr>
        <w:rFonts w:hint="default"/>
      </w:rPr>
    </w:lvl>
    <w:lvl w:ilvl="6">
      <w:start w:val="1"/>
      <w:numFmt w:val="decimalZero"/>
      <w:isLgl/>
      <w:lvlText w:val="%1.%2.%3.%4.%5.%6.%7."/>
      <w:lvlJc w:val="left"/>
      <w:pPr>
        <w:ind w:left="1814" w:hanging="1440"/>
      </w:pPr>
      <w:rPr>
        <w:rFonts w:hint="default"/>
      </w:rPr>
    </w:lvl>
    <w:lvl w:ilvl="7">
      <w:start w:val="1"/>
      <w:numFmt w:val="decimalZero"/>
      <w:isLgl/>
      <w:lvlText w:val="%1.%2.%3.%4.%5.%6.%7.%8."/>
      <w:lvlJc w:val="left"/>
      <w:pPr>
        <w:ind w:left="2174" w:hanging="1800"/>
      </w:pPr>
      <w:rPr>
        <w:rFonts w:hint="default"/>
      </w:rPr>
    </w:lvl>
    <w:lvl w:ilvl="8">
      <w:start w:val="1"/>
      <w:numFmt w:val="decimal"/>
      <w:isLgl/>
      <w:lvlText w:val="%1.%2.%3.%4.%5.%6.%7.%8.%9."/>
      <w:lvlJc w:val="left"/>
      <w:pPr>
        <w:ind w:left="2174" w:hanging="1800"/>
      </w:pPr>
      <w:rPr>
        <w:rFonts w:hint="default"/>
      </w:rPr>
    </w:lvl>
  </w:abstractNum>
  <w:abstractNum w:abstractNumId="13">
    <w:nsid w:val="2EE40BE2"/>
    <w:multiLevelType w:val="multilevel"/>
    <w:tmpl w:val="13E0B8BE"/>
    <w:lvl w:ilvl="0">
      <w:start w:val="1"/>
      <w:numFmt w:val="decimal"/>
      <w:lvlText w:val="%1"/>
      <w:lvlJc w:val="left"/>
      <w:pPr>
        <w:ind w:left="360" w:hanging="360"/>
      </w:pPr>
      <w:rPr>
        <w:rFonts w:hint="default"/>
        <w:b/>
      </w:rPr>
    </w:lvl>
    <w:lvl w:ilvl="1">
      <w:start w:val="1"/>
      <w:numFmt w:val="decimal"/>
      <w:lvlText w:val="%1.%2"/>
      <w:lvlJc w:val="left"/>
      <w:pPr>
        <w:ind w:left="734" w:hanging="360"/>
      </w:pPr>
      <w:rPr>
        <w:rFonts w:hint="default"/>
        <w:b/>
      </w:rPr>
    </w:lvl>
    <w:lvl w:ilvl="2">
      <w:start w:val="1"/>
      <w:numFmt w:val="decimal"/>
      <w:lvlText w:val="%1.%2.%3"/>
      <w:lvlJc w:val="left"/>
      <w:pPr>
        <w:ind w:left="1468" w:hanging="720"/>
      </w:pPr>
      <w:rPr>
        <w:rFonts w:hint="default"/>
        <w:b/>
      </w:rPr>
    </w:lvl>
    <w:lvl w:ilvl="3">
      <w:start w:val="1"/>
      <w:numFmt w:val="decimal"/>
      <w:lvlText w:val="%1.%2.%3.%4"/>
      <w:lvlJc w:val="left"/>
      <w:pPr>
        <w:ind w:left="1842" w:hanging="720"/>
      </w:pPr>
      <w:rPr>
        <w:rFonts w:hint="default"/>
        <w:b/>
      </w:rPr>
    </w:lvl>
    <w:lvl w:ilvl="4">
      <w:start w:val="1"/>
      <w:numFmt w:val="decimal"/>
      <w:lvlText w:val="%1.%2.%3.%4.%5"/>
      <w:lvlJc w:val="left"/>
      <w:pPr>
        <w:ind w:left="2216" w:hanging="720"/>
      </w:pPr>
      <w:rPr>
        <w:rFonts w:hint="default"/>
        <w:b/>
      </w:rPr>
    </w:lvl>
    <w:lvl w:ilvl="5">
      <w:start w:val="1"/>
      <w:numFmt w:val="decimal"/>
      <w:lvlText w:val="%1.%2.%3.%4.%5.%6"/>
      <w:lvlJc w:val="left"/>
      <w:pPr>
        <w:ind w:left="2950" w:hanging="1080"/>
      </w:pPr>
      <w:rPr>
        <w:rFonts w:hint="default"/>
        <w:b/>
      </w:rPr>
    </w:lvl>
    <w:lvl w:ilvl="6">
      <w:start w:val="1"/>
      <w:numFmt w:val="decimal"/>
      <w:lvlText w:val="%1.%2.%3.%4.%5.%6.%7"/>
      <w:lvlJc w:val="left"/>
      <w:pPr>
        <w:ind w:left="3324" w:hanging="1080"/>
      </w:pPr>
      <w:rPr>
        <w:rFonts w:hint="default"/>
        <w:b/>
      </w:rPr>
    </w:lvl>
    <w:lvl w:ilvl="7">
      <w:start w:val="1"/>
      <w:numFmt w:val="decimal"/>
      <w:lvlText w:val="%1.%2.%3.%4.%5.%6.%7.%8"/>
      <w:lvlJc w:val="left"/>
      <w:pPr>
        <w:ind w:left="4058" w:hanging="1440"/>
      </w:pPr>
      <w:rPr>
        <w:rFonts w:hint="default"/>
        <w:b/>
      </w:rPr>
    </w:lvl>
    <w:lvl w:ilvl="8">
      <w:start w:val="1"/>
      <w:numFmt w:val="decimal"/>
      <w:lvlText w:val="%1.%2.%3.%4.%5.%6.%7.%8.%9"/>
      <w:lvlJc w:val="left"/>
      <w:pPr>
        <w:ind w:left="4432" w:hanging="1440"/>
      </w:pPr>
      <w:rPr>
        <w:rFonts w:hint="default"/>
        <w:b/>
      </w:rPr>
    </w:lvl>
  </w:abstractNum>
  <w:abstractNum w:abstractNumId="14">
    <w:nsid w:val="3051555C"/>
    <w:multiLevelType w:val="hybridMultilevel"/>
    <w:tmpl w:val="17E89C6A"/>
    <w:lvl w:ilvl="0" w:tplc="18E8CB7E">
      <w:start w:val="1"/>
      <w:numFmt w:val="lowerLetter"/>
      <w:lvlText w:val="%1)"/>
      <w:lvlJc w:val="left"/>
      <w:pPr>
        <w:ind w:left="786" w:hanging="360"/>
      </w:pPr>
      <w:rPr>
        <w:rFonts w:hint="default"/>
        <w:color w:val="00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30CF2160"/>
    <w:multiLevelType w:val="hybridMultilevel"/>
    <w:tmpl w:val="6E902690"/>
    <w:lvl w:ilvl="0" w:tplc="79ECAEDA">
      <w:start w:val="5"/>
      <w:numFmt w:val="decimal"/>
      <w:lvlText w:val="%1"/>
      <w:lvlJc w:val="left"/>
      <w:pPr>
        <w:tabs>
          <w:tab w:val="num" w:pos="477"/>
        </w:tabs>
        <w:ind w:left="477" w:hanging="360"/>
      </w:pPr>
      <w:rPr>
        <w:rFonts w:hint="default"/>
      </w:rPr>
    </w:lvl>
    <w:lvl w:ilvl="1" w:tplc="04160019" w:tentative="1">
      <w:start w:val="1"/>
      <w:numFmt w:val="lowerLetter"/>
      <w:lvlText w:val="%2."/>
      <w:lvlJc w:val="left"/>
      <w:pPr>
        <w:tabs>
          <w:tab w:val="num" w:pos="1197"/>
        </w:tabs>
        <w:ind w:left="1197" w:hanging="360"/>
      </w:pPr>
    </w:lvl>
    <w:lvl w:ilvl="2" w:tplc="0416001B" w:tentative="1">
      <w:start w:val="1"/>
      <w:numFmt w:val="lowerRoman"/>
      <w:lvlText w:val="%3."/>
      <w:lvlJc w:val="right"/>
      <w:pPr>
        <w:tabs>
          <w:tab w:val="num" w:pos="1917"/>
        </w:tabs>
        <w:ind w:left="1917" w:hanging="180"/>
      </w:pPr>
    </w:lvl>
    <w:lvl w:ilvl="3" w:tplc="0416000F" w:tentative="1">
      <w:start w:val="1"/>
      <w:numFmt w:val="decimal"/>
      <w:lvlText w:val="%4."/>
      <w:lvlJc w:val="left"/>
      <w:pPr>
        <w:tabs>
          <w:tab w:val="num" w:pos="2637"/>
        </w:tabs>
        <w:ind w:left="2637" w:hanging="360"/>
      </w:pPr>
    </w:lvl>
    <w:lvl w:ilvl="4" w:tplc="04160019" w:tentative="1">
      <w:start w:val="1"/>
      <w:numFmt w:val="lowerLetter"/>
      <w:lvlText w:val="%5."/>
      <w:lvlJc w:val="left"/>
      <w:pPr>
        <w:tabs>
          <w:tab w:val="num" w:pos="3357"/>
        </w:tabs>
        <w:ind w:left="3357" w:hanging="360"/>
      </w:pPr>
    </w:lvl>
    <w:lvl w:ilvl="5" w:tplc="0416001B" w:tentative="1">
      <w:start w:val="1"/>
      <w:numFmt w:val="lowerRoman"/>
      <w:lvlText w:val="%6."/>
      <w:lvlJc w:val="right"/>
      <w:pPr>
        <w:tabs>
          <w:tab w:val="num" w:pos="4077"/>
        </w:tabs>
        <w:ind w:left="4077" w:hanging="180"/>
      </w:pPr>
    </w:lvl>
    <w:lvl w:ilvl="6" w:tplc="0416000F" w:tentative="1">
      <w:start w:val="1"/>
      <w:numFmt w:val="decimal"/>
      <w:lvlText w:val="%7."/>
      <w:lvlJc w:val="left"/>
      <w:pPr>
        <w:tabs>
          <w:tab w:val="num" w:pos="4797"/>
        </w:tabs>
        <w:ind w:left="4797" w:hanging="360"/>
      </w:pPr>
    </w:lvl>
    <w:lvl w:ilvl="7" w:tplc="04160019" w:tentative="1">
      <w:start w:val="1"/>
      <w:numFmt w:val="lowerLetter"/>
      <w:lvlText w:val="%8."/>
      <w:lvlJc w:val="left"/>
      <w:pPr>
        <w:tabs>
          <w:tab w:val="num" w:pos="5517"/>
        </w:tabs>
        <w:ind w:left="5517" w:hanging="360"/>
      </w:pPr>
    </w:lvl>
    <w:lvl w:ilvl="8" w:tplc="0416001B" w:tentative="1">
      <w:start w:val="1"/>
      <w:numFmt w:val="lowerRoman"/>
      <w:lvlText w:val="%9."/>
      <w:lvlJc w:val="right"/>
      <w:pPr>
        <w:tabs>
          <w:tab w:val="num" w:pos="6237"/>
        </w:tabs>
        <w:ind w:left="6237" w:hanging="180"/>
      </w:pPr>
    </w:lvl>
  </w:abstractNum>
  <w:abstractNum w:abstractNumId="16">
    <w:nsid w:val="3962167E"/>
    <w:multiLevelType w:val="multilevel"/>
    <w:tmpl w:val="07685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F7082B"/>
    <w:multiLevelType w:val="hybridMultilevel"/>
    <w:tmpl w:val="100291F0"/>
    <w:lvl w:ilvl="0" w:tplc="0416000B">
      <w:start w:val="1"/>
      <w:numFmt w:val="bullet"/>
      <w:lvlText w:val=""/>
      <w:lvlJc w:val="left"/>
      <w:pPr>
        <w:ind w:left="1155" w:hanging="360"/>
      </w:pPr>
      <w:rPr>
        <w:rFonts w:ascii="Wingdings" w:hAnsi="Wingdings" w:hint="default"/>
      </w:rPr>
    </w:lvl>
    <w:lvl w:ilvl="1" w:tplc="04160003" w:tentative="1">
      <w:start w:val="1"/>
      <w:numFmt w:val="bullet"/>
      <w:lvlText w:val="o"/>
      <w:lvlJc w:val="left"/>
      <w:pPr>
        <w:ind w:left="1875" w:hanging="360"/>
      </w:pPr>
      <w:rPr>
        <w:rFonts w:ascii="Courier New" w:hAnsi="Courier New" w:cs="Courier New" w:hint="default"/>
      </w:rPr>
    </w:lvl>
    <w:lvl w:ilvl="2" w:tplc="04160005" w:tentative="1">
      <w:start w:val="1"/>
      <w:numFmt w:val="bullet"/>
      <w:lvlText w:val=""/>
      <w:lvlJc w:val="left"/>
      <w:pPr>
        <w:ind w:left="2595" w:hanging="360"/>
      </w:pPr>
      <w:rPr>
        <w:rFonts w:ascii="Wingdings" w:hAnsi="Wingdings" w:hint="default"/>
      </w:rPr>
    </w:lvl>
    <w:lvl w:ilvl="3" w:tplc="04160001" w:tentative="1">
      <w:start w:val="1"/>
      <w:numFmt w:val="bullet"/>
      <w:lvlText w:val=""/>
      <w:lvlJc w:val="left"/>
      <w:pPr>
        <w:ind w:left="3315" w:hanging="360"/>
      </w:pPr>
      <w:rPr>
        <w:rFonts w:ascii="Symbol" w:hAnsi="Symbol" w:hint="default"/>
      </w:rPr>
    </w:lvl>
    <w:lvl w:ilvl="4" w:tplc="04160003" w:tentative="1">
      <w:start w:val="1"/>
      <w:numFmt w:val="bullet"/>
      <w:lvlText w:val="o"/>
      <w:lvlJc w:val="left"/>
      <w:pPr>
        <w:ind w:left="4035" w:hanging="360"/>
      </w:pPr>
      <w:rPr>
        <w:rFonts w:ascii="Courier New" w:hAnsi="Courier New" w:cs="Courier New" w:hint="default"/>
      </w:rPr>
    </w:lvl>
    <w:lvl w:ilvl="5" w:tplc="04160005" w:tentative="1">
      <w:start w:val="1"/>
      <w:numFmt w:val="bullet"/>
      <w:lvlText w:val=""/>
      <w:lvlJc w:val="left"/>
      <w:pPr>
        <w:ind w:left="4755" w:hanging="360"/>
      </w:pPr>
      <w:rPr>
        <w:rFonts w:ascii="Wingdings" w:hAnsi="Wingdings" w:hint="default"/>
      </w:rPr>
    </w:lvl>
    <w:lvl w:ilvl="6" w:tplc="04160001" w:tentative="1">
      <w:start w:val="1"/>
      <w:numFmt w:val="bullet"/>
      <w:lvlText w:val=""/>
      <w:lvlJc w:val="left"/>
      <w:pPr>
        <w:ind w:left="5475" w:hanging="360"/>
      </w:pPr>
      <w:rPr>
        <w:rFonts w:ascii="Symbol" w:hAnsi="Symbol" w:hint="default"/>
      </w:rPr>
    </w:lvl>
    <w:lvl w:ilvl="7" w:tplc="04160003" w:tentative="1">
      <w:start w:val="1"/>
      <w:numFmt w:val="bullet"/>
      <w:lvlText w:val="o"/>
      <w:lvlJc w:val="left"/>
      <w:pPr>
        <w:ind w:left="6195" w:hanging="360"/>
      </w:pPr>
      <w:rPr>
        <w:rFonts w:ascii="Courier New" w:hAnsi="Courier New" w:cs="Courier New" w:hint="default"/>
      </w:rPr>
    </w:lvl>
    <w:lvl w:ilvl="8" w:tplc="04160005" w:tentative="1">
      <w:start w:val="1"/>
      <w:numFmt w:val="bullet"/>
      <w:lvlText w:val=""/>
      <w:lvlJc w:val="left"/>
      <w:pPr>
        <w:ind w:left="6915" w:hanging="360"/>
      </w:pPr>
      <w:rPr>
        <w:rFonts w:ascii="Wingdings" w:hAnsi="Wingdings" w:hint="default"/>
      </w:rPr>
    </w:lvl>
  </w:abstractNum>
  <w:abstractNum w:abstractNumId="18">
    <w:nsid w:val="414F3A38"/>
    <w:multiLevelType w:val="multilevel"/>
    <w:tmpl w:val="8C38AF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19">
    <w:nsid w:val="47123C5D"/>
    <w:multiLevelType w:val="hybridMultilevel"/>
    <w:tmpl w:val="8D3238F2"/>
    <w:lvl w:ilvl="0" w:tplc="D4CE81BC">
      <w:start w:val="1"/>
      <w:numFmt w:val="decimal"/>
      <w:lvlText w:val="%1."/>
      <w:lvlJc w:val="left"/>
      <w:pPr>
        <w:ind w:left="734" w:hanging="360"/>
      </w:pPr>
      <w:rPr>
        <w:rFonts w:hint="default"/>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20">
    <w:nsid w:val="48E821F0"/>
    <w:multiLevelType w:val="hybridMultilevel"/>
    <w:tmpl w:val="7C7876CC"/>
    <w:lvl w:ilvl="0" w:tplc="9386EE3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D12311"/>
    <w:multiLevelType w:val="hybridMultilevel"/>
    <w:tmpl w:val="DEF046A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2">
    <w:nsid w:val="4D7E1058"/>
    <w:multiLevelType w:val="hybridMultilevel"/>
    <w:tmpl w:val="C19CF29C"/>
    <w:lvl w:ilvl="0" w:tplc="29BED0B0">
      <w:start w:val="9"/>
      <w:numFmt w:val="decimal"/>
      <w:lvlText w:val="%1."/>
      <w:lvlJc w:val="left"/>
      <w:pPr>
        <w:tabs>
          <w:tab w:val="num" w:pos="792"/>
        </w:tabs>
        <w:ind w:left="412" w:hanging="51"/>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E491B1A"/>
    <w:multiLevelType w:val="hybridMultilevel"/>
    <w:tmpl w:val="F75E6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4186C84"/>
    <w:multiLevelType w:val="hybridMultilevel"/>
    <w:tmpl w:val="BB843D9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nsid w:val="54656A8D"/>
    <w:multiLevelType w:val="hybridMultilevel"/>
    <w:tmpl w:val="F6385EE0"/>
    <w:lvl w:ilvl="0" w:tplc="B7523956">
      <w:start w:val="1"/>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6">
    <w:nsid w:val="5CB72DA3"/>
    <w:multiLevelType w:val="hybridMultilevel"/>
    <w:tmpl w:val="0798AEF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7">
    <w:nsid w:val="666C0615"/>
    <w:multiLevelType w:val="hybridMultilevel"/>
    <w:tmpl w:val="20E8E8F4"/>
    <w:lvl w:ilvl="0" w:tplc="9386EE3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A6C0012"/>
    <w:multiLevelType w:val="hybridMultilevel"/>
    <w:tmpl w:val="A7A26FE4"/>
    <w:lvl w:ilvl="0" w:tplc="04160001">
      <w:start w:val="1"/>
      <w:numFmt w:val="bullet"/>
      <w:lvlText w:val=""/>
      <w:lvlJc w:val="left"/>
      <w:pPr>
        <w:tabs>
          <w:tab w:val="num" w:pos="779"/>
        </w:tabs>
        <w:ind w:left="779" w:hanging="360"/>
      </w:pPr>
      <w:rPr>
        <w:rFonts w:ascii="Symbol" w:hAnsi="Symbol" w:hint="default"/>
      </w:rPr>
    </w:lvl>
    <w:lvl w:ilvl="1" w:tplc="04160003" w:tentative="1">
      <w:start w:val="1"/>
      <w:numFmt w:val="bullet"/>
      <w:lvlText w:val="o"/>
      <w:lvlJc w:val="left"/>
      <w:pPr>
        <w:tabs>
          <w:tab w:val="num" w:pos="1499"/>
        </w:tabs>
        <w:ind w:left="1499" w:hanging="360"/>
      </w:pPr>
      <w:rPr>
        <w:rFonts w:ascii="Courier New" w:hAnsi="Courier New" w:cs="Courier New" w:hint="default"/>
      </w:rPr>
    </w:lvl>
    <w:lvl w:ilvl="2" w:tplc="04160005" w:tentative="1">
      <w:start w:val="1"/>
      <w:numFmt w:val="bullet"/>
      <w:lvlText w:val=""/>
      <w:lvlJc w:val="left"/>
      <w:pPr>
        <w:tabs>
          <w:tab w:val="num" w:pos="2219"/>
        </w:tabs>
        <w:ind w:left="2219" w:hanging="360"/>
      </w:pPr>
      <w:rPr>
        <w:rFonts w:ascii="Wingdings" w:hAnsi="Wingdings" w:hint="default"/>
      </w:rPr>
    </w:lvl>
    <w:lvl w:ilvl="3" w:tplc="04160001" w:tentative="1">
      <w:start w:val="1"/>
      <w:numFmt w:val="bullet"/>
      <w:lvlText w:val=""/>
      <w:lvlJc w:val="left"/>
      <w:pPr>
        <w:tabs>
          <w:tab w:val="num" w:pos="2939"/>
        </w:tabs>
        <w:ind w:left="2939" w:hanging="360"/>
      </w:pPr>
      <w:rPr>
        <w:rFonts w:ascii="Symbol" w:hAnsi="Symbol" w:hint="default"/>
      </w:rPr>
    </w:lvl>
    <w:lvl w:ilvl="4" w:tplc="04160003" w:tentative="1">
      <w:start w:val="1"/>
      <w:numFmt w:val="bullet"/>
      <w:lvlText w:val="o"/>
      <w:lvlJc w:val="left"/>
      <w:pPr>
        <w:tabs>
          <w:tab w:val="num" w:pos="3659"/>
        </w:tabs>
        <w:ind w:left="3659" w:hanging="360"/>
      </w:pPr>
      <w:rPr>
        <w:rFonts w:ascii="Courier New" w:hAnsi="Courier New" w:cs="Courier New" w:hint="default"/>
      </w:rPr>
    </w:lvl>
    <w:lvl w:ilvl="5" w:tplc="04160005" w:tentative="1">
      <w:start w:val="1"/>
      <w:numFmt w:val="bullet"/>
      <w:lvlText w:val=""/>
      <w:lvlJc w:val="left"/>
      <w:pPr>
        <w:tabs>
          <w:tab w:val="num" w:pos="4379"/>
        </w:tabs>
        <w:ind w:left="4379" w:hanging="360"/>
      </w:pPr>
      <w:rPr>
        <w:rFonts w:ascii="Wingdings" w:hAnsi="Wingdings" w:hint="default"/>
      </w:rPr>
    </w:lvl>
    <w:lvl w:ilvl="6" w:tplc="04160001" w:tentative="1">
      <w:start w:val="1"/>
      <w:numFmt w:val="bullet"/>
      <w:lvlText w:val=""/>
      <w:lvlJc w:val="left"/>
      <w:pPr>
        <w:tabs>
          <w:tab w:val="num" w:pos="5099"/>
        </w:tabs>
        <w:ind w:left="5099" w:hanging="360"/>
      </w:pPr>
      <w:rPr>
        <w:rFonts w:ascii="Symbol" w:hAnsi="Symbol" w:hint="default"/>
      </w:rPr>
    </w:lvl>
    <w:lvl w:ilvl="7" w:tplc="04160003" w:tentative="1">
      <w:start w:val="1"/>
      <w:numFmt w:val="bullet"/>
      <w:lvlText w:val="o"/>
      <w:lvlJc w:val="left"/>
      <w:pPr>
        <w:tabs>
          <w:tab w:val="num" w:pos="5819"/>
        </w:tabs>
        <w:ind w:left="5819" w:hanging="360"/>
      </w:pPr>
      <w:rPr>
        <w:rFonts w:ascii="Courier New" w:hAnsi="Courier New" w:cs="Courier New" w:hint="default"/>
      </w:rPr>
    </w:lvl>
    <w:lvl w:ilvl="8" w:tplc="04160005" w:tentative="1">
      <w:start w:val="1"/>
      <w:numFmt w:val="bullet"/>
      <w:lvlText w:val=""/>
      <w:lvlJc w:val="left"/>
      <w:pPr>
        <w:tabs>
          <w:tab w:val="num" w:pos="6539"/>
        </w:tabs>
        <w:ind w:left="6539" w:hanging="360"/>
      </w:pPr>
      <w:rPr>
        <w:rFonts w:ascii="Wingdings" w:hAnsi="Wingdings" w:hint="default"/>
      </w:rPr>
    </w:lvl>
  </w:abstractNum>
  <w:abstractNum w:abstractNumId="29">
    <w:nsid w:val="6C6E13DA"/>
    <w:multiLevelType w:val="hybridMultilevel"/>
    <w:tmpl w:val="20305006"/>
    <w:lvl w:ilvl="0" w:tplc="FCDC3316">
      <w:start w:val="18"/>
      <w:numFmt w:val="decimal"/>
      <w:lvlText w:val="%1."/>
      <w:lvlJc w:val="left"/>
      <w:pPr>
        <w:tabs>
          <w:tab w:val="num" w:pos="290"/>
        </w:tabs>
        <w:ind w:left="290" w:hanging="360"/>
      </w:pPr>
      <w:rPr>
        <w:rFonts w:hint="default"/>
      </w:rPr>
    </w:lvl>
    <w:lvl w:ilvl="1" w:tplc="04160019" w:tentative="1">
      <w:start w:val="1"/>
      <w:numFmt w:val="lowerLetter"/>
      <w:lvlText w:val="%2."/>
      <w:lvlJc w:val="left"/>
      <w:pPr>
        <w:tabs>
          <w:tab w:val="num" w:pos="1010"/>
        </w:tabs>
        <w:ind w:left="1010" w:hanging="360"/>
      </w:pPr>
    </w:lvl>
    <w:lvl w:ilvl="2" w:tplc="0416001B" w:tentative="1">
      <w:start w:val="1"/>
      <w:numFmt w:val="lowerRoman"/>
      <w:lvlText w:val="%3."/>
      <w:lvlJc w:val="right"/>
      <w:pPr>
        <w:tabs>
          <w:tab w:val="num" w:pos="1730"/>
        </w:tabs>
        <w:ind w:left="1730" w:hanging="180"/>
      </w:pPr>
    </w:lvl>
    <w:lvl w:ilvl="3" w:tplc="0416000F" w:tentative="1">
      <w:start w:val="1"/>
      <w:numFmt w:val="decimal"/>
      <w:lvlText w:val="%4."/>
      <w:lvlJc w:val="left"/>
      <w:pPr>
        <w:tabs>
          <w:tab w:val="num" w:pos="2450"/>
        </w:tabs>
        <w:ind w:left="2450" w:hanging="360"/>
      </w:pPr>
    </w:lvl>
    <w:lvl w:ilvl="4" w:tplc="04160019" w:tentative="1">
      <w:start w:val="1"/>
      <w:numFmt w:val="lowerLetter"/>
      <w:lvlText w:val="%5."/>
      <w:lvlJc w:val="left"/>
      <w:pPr>
        <w:tabs>
          <w:tab w:val="num" w:pos="3170"/>
        </w:tabs>
        <w:ind w:left="3170" w:hanging="360"/>
      </w:pPr>
    </w:lvl>
    <w:lvl w:ilvl="5" w:tplc="0416001B" w:tentative="1">
      <w:start w:val="1"/>
      <w:numFmt w:val="lowerRoman"/>
      <w:lvlText w:val="%6."/>
      <w:lvlJc w:val="right"/>
      <w:pPr>
        <w:tabs>
          <w:tab w:val="num" w:pos="3890"/>
        </w:tabs>
        <w:ind w:left="3890" w:hanging="180"/>
      </w:pPr>
    </w:lvl>
    <w:lvl w:ilvl="6" w:tplc="0416000F" w:tentative="1">
      <w:start w:val="1"/>
      <w:numFmt w:val="decimal"/>
      <w:lvlText w:val="%7."/>
      <w:lvlJc w:val="left"/>
      <w:pPr>
        <w:tabs>
          <w:tab w:val="num" w:pos="4610"/>
        </w:tabs>
        <w:ind w:left="4610" w:hanging="360"/>
      </w:pPr>
    </w:lvl>
    <w:lvl w:ilvl="7" w:tplc="04160019" w:tentative="1">
      <w:start w:val="1"/>
      <w:numFmt w:val="lowerLetter"/>
      <w:lvlText w:val="%8."/>
      <w:lvlJc w:val="left"/>
      <w:pPr>
        <w:tabs>
          <w:tab w:val="num" w:pos="5330"/>
        </w:tabs>
        <w:ind w:left="5330" w:hanging="360"/>
      </w:pPr>
    </w:lvl>
    <w:lvl w:ilvl="8" w:tplc="0416001B" w:tentative="1">
      <w:start w:val="1"/>
      <w:numFmt w:val="lowerRoman"/>
      <w:lvlText w:val="%9."/>
      <w:lvlJc w:val="right"/>
      <w:pPr>
        <w:tabs>
          <w:tab w:val="num" w:pos="6050"/>
        </w:tabs>
        <w:ind w:left="6050" w:hanging="180"/>
      </w:pPr>
    </w:lvl>
  </w:abstractNum>
  <w:abstractNum w:abstractNumId="30">
    <w:nsid w:val="6CC33500"/>
    <w:multiLevelType w:val="hybridMultilevel"/>
    <w:tmpl w:val="6A6417EC"/>
    <w:lvl w:ilvl="0" w:tplc="0416000F">
      <w:start w:val="1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F35043A"/>
    <w:multiLevelType w:val="hybridMultilevel"/>
    <w:tmpl w:val="8D78976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5047126"/>
    <w:multiLevelType w:val="multilevel"/>
    <w:tmpl w:val="067631F2"/>
    <w:lvl w:ilvl="0">
      <w:start w:val="1"/>
      <w:numFmt w:val="decimal"/>
      <w:lvlText w:val="%1."/>
      <w:lvlJc w:val="left"/>
      <w:pPr>
        <w:ind w:left="360" w:hanging="360"/>
      </w:pPr>
      <w:rPr>
        <w:rFonts w:hint="default"/>
      </w:rPr>
    </w:lvl>
    <w:lvl w:ilvl="1">
      <w:start w:val="1"/>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432" w:hanging="1440"/>
      </w:pPr>
      <w:rPr>
        <w:rFonts w:hint="default"/>
      </w:rPr>
    </w:lvl>
  </w:abstractNum>
  <w:abstractNum w:abstractNumId="33">
    <w:nsid w:val="7A456F15"/>
    <w:multiLevelType w:val="hybridMultilevel"/>
    <w:tmpl w:val="6E5C5BA6"/>
    <w:lvl w:ilvl="0" w:tplc="72F6C470">
      <w:start w:val="1"/>
      <w:numFmt w:val="decimal"/>
      <w:lvlText w:val="%1."/>
      <w:lvlJc w:val="left"/>
      <w:pPr>
        <w:ind w:left="734" w:hanging="360"/>
      </w:pPr>
      <w:rPr>
        <w:rFonts w:hint="default"/>
        <w:b/>
      </w:rPr>
    </w:lvl>
    <w:lvl w:ilvl="1" w:tplc="04160019" w:tentative="1">
      <w:start w:val="1"/>
      <w:numFmt w:val="lowerLetter"/>
      <w:lvlText w:val="%2."/>
      <w:lvlJc w:val="left"/>
      <w:pPr>
        <w:ind w:left="1454" w:hanging="360"/>
      </w:pPr>
    </w:lvl>
    <w:lvl w:ilvl="2" w:tplc="0416001B" w:tentative="1">
      <w:start w:val="1"/>
      <w:numFmt w:val="lowerRoman"/>
      <w:lvlText w:val="%3."/>
      <w:lvlJc w:val="right"/>
      <w:pPr>
        <w:ind w:left="2174" w:hanging="180"/>
      </w:pPr>
    </w:lvl>
    <w:lvl w:ilvl="3" w:tplc="0416000F" w:tentative="1">
      <w:start w:val="1"/>
      <w:numFmt w:val="decimal"/>
      <w:lvlText w:val="%4."/>
      <w:lvlJc w:val="left"/>
      <w:pPr>
        <w:ind w:left="2894" w:hanging="360"/>
      </w:pPr>
    </w:lvl>
    <w:lvl w:ilvl="4" w:tplc="04160019" w:tentative="1">
      <w:start w:val="1"/>
      <w:numFmt w:val="lowerLetter"/>
      <w:lvlText w:val="%5."/>
      <w:lvlJc w:val="left"/>
      <w:pPr>
        <w:ind w:left="3614" w:hanging="360"/>
      </w:pPr>
    </w:lvl>
    <w:lvl w:ilvl="5" w:tplc="0416001B" w:tentative="1">
      <w:start w:val="1"/>
      <w:numFmt w:val="lowerRoman"/>
      <w:lvlText w:val="%6."/>
      <w:lvlJc w:val="right"/>
      <w:pPr>
        <w:ind w:left="4334" w:hanging="180"/>
      </w:pPr>
    </w:lvl>
    <w:lvl w:ilvl="6" w:tplc="0416000F" w:tentative="1">
      <w:start w:val="1"/>
      <w:numFmt w:val="decimal"/>
      <w:lvlText w:val="%7."/>
      <w:lvlJc w:val="left"/>
      <w:pPr>
        <w:ind w:left="5054" w:hanging="360"/>
      </w:pPr>
    </w:lvl>
    <w:lvl w:ilvl="7" w:tplc="04160019" w:tentative="1">
      <w:start w:val="1"/>
      <w:numFmt w:val="lowerLetter"/>
      <w:lvlText w:val="%8."/>
      <w:lvlJc w:val="left"/>
      <w:pPr>
        <w:ind w:left="5774" w:hanging="360"/>
      </w:pPr>
    </w:lvl>
    <w:lvl w:ilvl="8" w:tplc="0416001B" w:tentative="1">
      <w:start w:val="1"/>
      <w:numFmt w:val="lowerRoman"/>
      <w:lvlText w:val="%9."/>
      <w:lvlJc w:val="right"/>
      <w:pPr>
        <w:ind w:left="6494" w:hanging="180"/>
      </w:pPr>
    </w:lvl>
  </w:abstractNum>
  <w:abstractNum w:abstractNumId="34">
    <w:nsid w:val="7CB0451F"/>
    <w:multiLevelType w:val="hybridMultilevel"/>
    <w:tmpl w:val="CEA417E0"/>
    <w:name w:val="WW8Num212"/>
    <w:lvl w:ilvl="0" w:tplc="2472A91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4"/>
  </w:num>
  <w:num w:numId="4">
    <w:abstractNumId w:val="26"/>
  </w:num>
  <w:num w:numId="5">
    <w:abstractNumId w:val="18"/>
  </w:num>
  <w:num w:numId="6">
    <w:abstractNumId w:val="12"/>
  </w:num>
  <w:num w:numId="7">
    <w:abstractNumId w:val="14"/>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3"/>
  </w:num>
  <w:num w:numId="11">
    <w:abstractNumId w:val="15"/>
  </w:num>
  <w:num w:numId="12">
    <w:abstractNumId w:val="21"/>
  </w:num>
  <w:num w:numId="13">
    <w:abstractNumId w:val="0"/>
  </w:num>
  <w:num w:numId="14">
    <w:abstractNumId w:val="34"/>
  </w:num>
  <w:num w:numId="15">
    <w:abstractNumId w:val="1"/>
  </w:num>
  <w:num w:numId="16">
    <w:abstractNumId w:val="2"/>
  </w:num>
  <w:num w:numId="17">
    <w:abstractNumId w:val="4"/>
  </w:num>
  <w:num w:numId="18">
    <w:abstractNumId w:val="5"/>
  </w:num>
  <w:num w:numId="19">
    <w:abstractNumId w:val="6"/>
  </w:num>
  <w:num w:numId="20">
    <w:abstractNumId w:val="29"/>
  </w:num>
  <w:num w:numId="21">
    <w:abstractNumId w:val="22"/>
  </w:num>
  <w:num w:numId="22">
    <w:abstractNumId w:val="9"/>
    <w:lvlOverride w:ilvl="0">
      <w:startOverride w:val="1"/>
      <w:lvl w:ilvl="0">
        <w:start w:val="1"/>
        <w:numFmt w:val="decimal"/>
        <w:lvlText w:val="%1."/>
        <w:lvlJc w:val="left"/>
        <w:pPr>
          <w:tabs>
            <w:tab w:val="num" w:pos="555"/>
          </w:tabs>
          <w:ind w:left="555" w:hanging="555"/>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decimal"/>
        <w:lvlText w:val="%1.%2.%3."/>
        <w:lvlJc w:val="left"/>
        <w:pPr>
          <w:tabs>
            <w:tab w:val="num" w:pos="1080"/>
          </w:tabs>
          <w:ind w:left="1080" w:hanging="1080"/>
        </w:pPr>
        <w:rPr>
          <w:rFonts w:ascii="Verdana" w:hAnsi="Verdana" w:hint="default"/>
          <w:sz w:val="20"/>
          <w:szCs w:val="20"/>
        </w:rPr>
      </w:lvl>
    </w:lvlOverride>
    <w:lvlOverride w:ilvl="3">
      <w:startOverride w:val="1"/>
      <w:lvl w:ilvl="3">
        <w:start w:val="1"/>
        <w:numFmt w:val="decimal"/>
        <w:lvlText w:val="%1.%2.%3.%4."/>
        <w:lvlJc w:val="left"/>
        <w:pPr>
          <w:tabs>
            <w:tab w:val="num" w:pos="1080"/>
          </w:tabs>
          <w:ind w:left="1080" w:hanging="1080"/>
        </w:pPr>
        <w:rPr>
          <w:rFonts w:hint="default"/>
        </w:rPr>
      </w:lvl>
    </w:lvlOverride>
    <w:lvlOverride w:ilvl="4">
      <w:startOverride w:val="1"/>
      <w:lvl w:ilvl="4">
        <w:start w:val="1"/>
        <w:numFmt w:val="decimal"/>
        <w:lvlText w:val="%1.%2.%3.%4.%5."/>
        <w:lvlJc w:val="left"/>
        <w:pPr>
          <w:tabs>
            <w:tab w:val="num" w:pos="1440"/>
          </w:tabs>
          <w:ind w:left="1440" w:hanging="1440"/>
        </w:pPr>
        <w:rPr>
          <w:rFonts w:hint="default"/>
        </w:rPr>
      </w:lvl>
    </w:lvlOverride>
    <w:lvlOverride w:ilvl="5">
      <w:startOverride w:val="1"/>
      <w:lvl w:ilvl="5">
        <w:start w:val="1"/>
        <w:numFmt w:val="decimal"/>
        <w:lvlText w:val="%1.%2.%3.%4.%5.%6."/>
        <w:lvlJc w:val="left"/>
        <w:pPr>
          <w:tabs>
            <w:tab w:val="num" w:pos="1800"/>
          </w:tabs>
          <w:ind w:left="1800" w:hanging="1800"/>
        </w:pPr>
        <w:rPr>
          <w:rFonts w:hint="default"/>
        </w:rPr>
      </w:lvl>
    </w:lvlOverride>
    <w:lvlOverride w:ilvl="6">
      <w:startOverride w:val="1"/>
      <w:lvl w:ilvl="6">
        <w:start w:val="1"/>
        <w:numFmt w:val="decimal"/>
        <w:lvlText w:val="%1.%2.%3.%4.%5.%6.%7."/>
        <w:lvlJc w:val="left"/>
        <w:pPr>
          <w:tabs>
            <w:tab w:val="num" w:pos="1800"/>
          </w:tabs>
          <w:ind w:left="1800" w:hanging="1800"/>
        </w:pPr>
        <w:rPr>
          <w:rFonts w:hint="default"/>
        </w:rPr>
      </w:lvl>
    </w:lvlOverride>
    <w:lvlOverride w:ilvl="7">
      <w:startOverride w:val="1"/>
      <w:lvl w:ilvl="7">
        <w:start w:val="1"/>
        <w:numFmt w:val="decimal"/>
        <w:lvlText w:val="%1.%2.%3.%4.%5.%6.%7.%8."/>
        <w:lvlJc w:val="left"/>
        <w:pPr>
          <w:tabs>
            <w:tab w:val="num" w:pos="2160"/>
          </w:tabs>
          <w:ind w:left="2160" w:hanging="2160"/>
        </w:pPr>
        <w:rPr>
          <w:rFonts w:hint="default"/>
        </w:rPr>
      </w:lvl>
    </w:lvlOverride>
    <w:lvlOverride w:ilvl="8">
      <w:startOverride w:val="1"/>
      <w:lvl w:ilvl="8">
        <w:start w:val="1"/>
        <w:numFmt w:val="decimal"/>
        <w:lvlText w:val="%1.%2.%3.%4.%5.%6.%7.%8.%9."/>
        <w:lvlJc w:val="left"/>
        <w:pPr>
          <w:tabs>
            <w:tab w:val="num" w:pos="2520"/>
          </w:tabs>
          <w:ind w:left="2520" w:hanging="2520"/>
        </w:pPr>
        <w:rPr>
          <w:rFonts w:hint="default"/>
        </w:rPr>
      </w:lvl>
    </w:lvlOverride>
  </w:num>
  <w:num w:numId="23">
    <w:abstractNumId w:val="28"/>
  </w:num>
  <w:num w:numId="24">
    <w:abstractNumId w:val="27"/>
  </w:num>
  <w:num w:numId="25">
    <w:abstractNumId w:val="20"/>
  </w:num>
  <w:num w:numId="26">
    <w:abstractNumId w:val="3"/>
  </w:num>
  <w:num w:numId="27">
    <w:abstractNumId w:val="3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2"/>
  </w:num>
  <w:num w:numId="31">
    <w:abstractNumId w:val="11"/>
  </w:num>
  <w:num w:numId="32">
    <w:abstractNumId w:val="16"/>
  </w:num>
  <w:num w:numId="33">
    <w:abstractNumId w:val="10"/>
    <w:lvlOverride w:ilvl="0">
      <w:startOverride w:val="1"/>
    </w:lvlOverride>
  </w:num>
  <w:num w:numId="34">
    <w:abstractNumId w:val="23"/>
  </w:num>
  <w:num w:numId="35">
    <w:abstractNumId w:val="25"/>
  </w:num>
  <w:num w:numId="36">
    <w:abstractNumId w:val="7"/>
  </w:num>
  <w:num w:numId="37">
    <w:abstractNumId w:val="3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5020C1"/>
    <w:rsid w:val="00023128"/>
    <w:rsid w:val="00027A88"/>
    <w:rsid w:val="000831CD"/>
    <w:rsid w:val="000B2FB7"/>
    <w:rsid w:val="00165589"/>
    <w:rsid w:val="00180A19"/>
    <w:rsid w:val="00183E6A"/>
    <w:rsid w:val="001909C9"/>
    <w:rsid w:val="001C3AD7"/>
    <w:rsid w:val="001D77A9"/>
    <w:rsid w:val="00325216"/>
    <w:rsid w:val="003644DE"/>
    <w:rsid w:val="003A6653"/>
    <w:rsid w:val="003B4D24"/>
    <w:rsid w:val="003E67A6"/>
    <w:rsid w:val="003F7375"/>
    <w:rsid w:val="0041101B"/>
    <w:rsid w:val="00427A77"/>
    <w:rsid w:val="00435FA6"/>
    <w:rsid w:val="00484813"/>
    <w:rsid w:val="00491C1C"/>
    <w:rsid w:val="0049285F"/>
    <w:rsid w:val="004C0671"/>
    <w:rsid w:val="005020C1"/>
    <w:rsid w:val="00543800"/>
    <w:rsid w:val="005748B7"/>
    <w:rsid w:val="00574986"/>
    <w:rsid w:val="005758E1"/>
    <w:rsid w:val="0059646E"/>
    <w:rsid w:val="005B3328"/>
    <w:rsid w:val="005E3932"/>
    <w:rsid w:val="0063168B"/>
    <w:rsid w:val="006A7822"/>
    <w:rsid w:val="006F17E3"/>
    <w:rsid w:val="007225BC"/>
    <w:rsid w:val="00736882"/>
    <w:rsid w:val="007564C8"/>
    <w:rsid w:val="007A0EB3"/>
    <w:rsid w:val="007B6E0C"/>
    <w:rsid w:val="007B7335"/>
    <w:rsid w:val="007E2694"/>
    <w:rsid w:val="007E7613"/>
    <w:rsid w:val="00837625"/>
    <w:rsid w:val="008F5194"/>
    <w:rsid w:val="00920957"/>
    <w:rsid w:val="009222FB"/>
    <w:rsid w:val="00A47667"/>
    <w:rsid w:val="00A87572"/>
    <w:rsid w:val="00B60685"/>
    <w:rsid w:val="00BB4AB9"/>
    <w:rsid w:val="00BB526C"/>
    <w:rsid w:val="00BD0E05"/>
    <w:rsid w:val="00BF4E76"/>
    <w:rsid w:val="00C27A4D"/>
    <w:rsid w:val="00C35197"/>
    <w:rsid w:val="00C7464C"/>
    <w:rsid w:val="00C76ECB"/>
    <w:rsid w:val="00D87E48"/>
    <w:rsid w:val="00DA1563"/>
    <w:rsid w:val="00DA3999"/>
    <w:rsid w:val="00DA7644"/>
    <w:rsid w:val="00DB226B"/>
    <w:rsid w:val="00DC6735"/>
    <w:rsid w:val="00DE4CF2"/>
    <w:rsid w:val="00E71ADB"/>
    <w:rsid w:val="00E903DE"/>
    <w:rsid w:val="00EC6A6A"/>
    <w:rsid w:val="00ED53B1"/>
    <w:rsid w:val="00EF5AFF"/>
    <w:rsid w:val="00FA0015"/>
    <w:rsid w:val="00FD33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C1"/>
    <w:pPr>
      <w:suppressAutoHyphens/>
      <w:spacing w:after="0" w:line="240" w:lineRule="auto"/>
    </w:pPr>
    <w:rPr>
      <w:rFonts w:ascii="Times New Roman" w:eastAsia="Times New Roman" w:hAnsi="Times New Roman" w:cs="Times New Roman"/>
      <w:color w:val="000000"/>
      <w:sz w:val="20"/>
      <w:szCs w:val="20"/>
      <w:lang w:eastAsia="ar-SA"/>
    </w:rPr>
  </w:style>
  <w:style w:type="paragraph" w:styleId="Ttulo1">
    <w:name w:val="heading 1"/>
    <w:basedOn w:val="Normal"/>
    <w:next w:val="Normal"/>
    <w:link w:val="Ttulo1Char"/>
    <w:qFormat/>
    <w:rsid w:val="005020C1"/>
    <w:pPr>
      <w:keepNext/>
      <w:outlineLvl w:val="0"/>
    </w:pPr>
    <w:rPr>
      <w:rFonts w:ascii="Arial" w:hAnsi="Arial"/>
      <w:b/>
      <w:bCs/>
    </w:rPr>
  </w:style>
  <w:style w:type="paragraph" w:styleId="Ttulo2">
    <w:name w:val="heading 2"/>
    <w:basedOn w:val="Normal"/>
    <w:next w:val="Normal"/>
    <w:link w:val="Ttulo2Char"/>
    <w:qFormat/>
    <w:rsid w:val="005020C1"/>
    <w:pPr>
      <w:keepNext/>
      <w:jc w:val="center"/>
      <w:outlineLvl w:val="1"/>
    </w:pPr>
    <w:rPr>
      <w:rFonts w:ascii="Verdana" w:hAnsi="Verdana"/>
      <w:b/>
      <w:bCs/>
      <w:sz w:val="16"/>
    </w:rPr>
  </w:style>
  <w:style w:type="paragraph" w:styleId="Ttulo3">
    <w:name w:val="heading 3"/>
    <w:basedOn w:val="Normal"/>
    <w:next w:val="Normal"/>
    <w:link w:val="Ttulo3Char"/>
    <w:qFormat/>
    <w:rsid w:val="005020C1"/>
    <w:pPr>
      <w:keepNext/>
      <w:outlineLvl w:val="2"/>
    </w:pPr>
    <w:rPr>
      <w:rFonts w:ascii="Arial" w:hAnsi="Arial"/>
      <w:b/>
      <w:bCs/>
      <w:sz w:val="16"/>
    </w:rPr>
  </w:style>
  <w:style w:type="paragraph" w:styleId="Ttulo4">
    <w:name w:val="heading 4"/>
    <w:basedOn w:val="Normal"/>
    <w:next w:val="Normal"/>
    <w:link w:val="Ttulo4Char"/>
    <w:qFormat/>
    <w:rsid w:val="005748B7"/>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903DE"/>
    <w:pPr>
      <w:keepNext/>
      <w:keepLines/>
      <w:spacing w:before="200"/>
      <w:outlineLvl w:val="4"/>
    </w:pPr>
    <w:rPr>
      <w:rFonts w:asciiTheme="majorHAnsi" w:eastAsiaTheme="majorEastAsia" w:hAnsiTheme="majorHAnsi" w:cstheme="majorBidi"/>
      <w:color w:val="1F3763" w:themeColor="accent1" w:themeShade="7F"/>
    </w:rPr>
  </w:style>
  <w:style w:type="paragraph" w:styleId="Ttulo8">
    <w:name w:val="heading 8"/>
    <w:basedOn w:val="Normal"/>
    <w:next w:val="Normal"/>
    <w:link w:val="Ttulo8Char"/>
    <w:qFormat/>
    <w:rsid w:val="005748B7"/>
    <w:pPr>
      <w:spacing w:before="240" w:after="60"/>
      <w:outlineLvl w:val="7"/>
    </w:pPr>
    <w:rPr>
      <w:i/>
      <w:iCs/>
    </w:rPr>
  </w:style>
  <w:style w:type="paragraph" w:styleId="Ttulo9">
    <w:name w:val="heading 9"/>
    <w:basedOn w:val="Normal"/>
    <w:next w:val="Normal"/>
    <w:link w:val="Ttulo9Char"/>
    <w:qFormat/>
    <w:rsid w:val="005748B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20C1"/>
    <w:rPr>
      <w:rFonts w:ascii="Arial" w:eastAsia="Times New Roman" w:hAnsi="Arial" w:cs="Times New Roman"/>
      <w:b/>
      <w:bCs/>
      <w:color w:val="000000"/>
      <w:sz w:val="20"/>
      <w:szCs w:val="20"/>
      <w:lang w:eastAsia="ar-SA"/>
    </w:rPr>
  </w:style>
  <w:style w:type="character" w:customStyle="1" w:styleId="Ttulo2Char">
    <w:name w:val="Título 2 Char"/>
    <w:basedOn w:val="Fontepargpadro"/>
    <w:link w:val="Ttulo2"/>
    <w:rsid w:val="005020C1"/>
    <w:rPr>
      <w:rFonts w:ascii="Verdana" w:eastAsia="Times New Roman" w:hAnsi="Verdana" w:cs="Times New Roman"/>
      <w:b/>
      <w:bCs/>
      <w:color w:val="000000"/>
      <w:sz w:val="16"/>
      <w:szCs w:val="20"/>
      <w:lang w:eastAsia="ar-SA"/>
    </w:rPr>
  </w:style>
  <w:style w:type="character" w:customStyle="1" w:styleId="Ttulo3Char">
    <w:name w:val="Título 3 Char"/>
    <w:basedOn w:val="Fontepargpadro"/>
    <w:link w:val="Ttulo3"/>
    <w:rsid w:val="005020C1"/>
    <w:rPr>
      <w:rFonts w:ascii="Arial" w:eastAsia="Times New Roman" w:hAnsi="Arial" w:cs="Times New Roman"/>
      <w:b/>
      <w:bCs/>
      <w:color w:val="000000"/>
      <w:sz w:val="16"/>
      <w:szCs w:val="20"/>
      <w:lang w:eastAsia="ar-SA"/>
    </w:rPr>
  </w:style>
  <w:style w:type="paragraph" w:styleId="Rodap">
    <w:name w:val="footer"/>
    <w:basedOn w:val="Normal"/>
    <w:link w:val="RodapChar"/>
    <w:rsid w:val="005020C1"/>
    <w:pPr>
      <w:tabs>
        <w:tab w:val="center" w:pos="4419"/>
        <w:tab w:val="right" w:pos="8838"/>
      </w:tabs>
    </w:pPr>
  </w:style>
  <w:style w:type="character" w:customStyle="1" w:styleId="RodapChar">
    <w:name w:val="Rodapé Char"/>
    <w:basedOn w:val="Fontepargpadro"/>
    <w:link w:val="Rodap"/>
    <w:rsid w:val="005020C1"/>
    <w:rPr>
      <w:rFonts w:ascii="Times New Roman" w:eastAsia="Times New Roman" w:hAnsi="Times New Roman" w:cs="Times New Roman"/>
      <w:color w:val="000000"/>
      <w:sz w:val="20"/>
      <w:szCs w:val="20"/>
      <w:lang w:eastAsia="ar-SA"/>
    </w:rPr>
  </w:style>
  <w:style w:type="paragraph" w:styleId="Corpodetexto">
    <w:name w:val="Body Text"/>
    <w:basedOn w:val="Normal"/>
    <w:link w:val="CorpodetextoChar"/>
    <w:rsid w:val="005020C1"/>
    <w:rPr>
      <w:rFonts w:ascii="Arial" w:hAnsi="Arial"/>
      <w:b/>
      <w:bCs/>
      <w:sz w:val="28"/>
    </w:rPr>
  </w:style>
  <w:style w:type="character" w:customStyle="1" w:styleId="CorpodetextoChar">
    <w:name w:val="Corpo de texto Char"/>
    <w:basedOn w:val="Fontepargpadro"/>
    <w:link w:val="Corpodetexto"/>
    <w:rsid w:val="005020C1"/>
    <w:rPr>
      <w:rFonts w:ascii="Arial" w:eastAsia="Times New Roman" w:hAnsi="Arial" w:cs="Times New Roman"/>
      <w:b/>
      <w:bCs/>
      <w:color w:val="000000"/>
      <w:sz w:val="28"/>
      <w:szCs w:val="20"/>
      <w:lang w:eastAsia="ar-SA"/>
    </w:rPr>
  </w:style>
  <w:style w:type="table" w:styleId="Tabelacomgrade">
    <w:name w:val="Table Grid"/>
    <w:basedOn w:val="Tabelanormal"/>
    <w:uiPriority w:val="59"/>
    <w:rsid w:val="005020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5020C1"/>
    <w:pPr>
      <w:tabs>
        <w:tab w:val="center" w:pos="4252"/>
        <w:tab w:val="right" w:pos="8504"/>
      </w:tabs>
    </w:pPr>
  </w:style>
  <w:style w:type="character" w:customStyle="1" w:styleId="CabealhoChar">
    <w:name w:val="Cabeçalho Char"/>
    <w:basedOn w:val="Fontepargpadro"/>
    <w:link w:val="Cabealho"/>
    <w:uiPriority w:val="99"/>
    <w:rsid w:val="005020C1"/>
    <w:rPr>
      <w:rFonts w:ascii="Times New Roman" w:eastAsia="Times New Roman" w:hAnsi="Times New Roman" w:cs="Times New Roman"/>
      <w:color w:val="000000"/>
      <w:sz w:val="20"/>
      <w:szCs w:val="20"/>
      <w:lang w:eastAsia="ar-SA"/>
    </w:rPr>
  </w:style>
  <w:style w:type="character" w:styleId="Hyperlink">
    <w:name w:val="Hyperlink"/>
    <w:basedOn w:val="Fontepargpadro"/>
    <w:unhideWhenUsed/>
    <w:rsid w:val="005020C1"/>
    <w:rPr>
      <w:color w:val="0563C1" w:themeColor="hyperlink"/>
      <w:u w:val="single"/>
    </w:rPr>
  </w:style>
  <w:style w:type="character" w:customStyle="1" w:styleId="UnresolvedMention">
    <w:name w:val="Unresolved Mention"/>
    <w:basedOn w:val="Fontepargpadro"/>
    <w:uiPriority w:val="99"/>
    <w:semiHidden/>
    <w:unhideWhenUsed/>
    <w:rsid w:val="005020C1"/>
    <w:rPr>
      <w:color w:val="605E5C"/>
      <w:shd w:val="clear" w:color="auto" w:fill="E1DFDD"/>
    </w:rPr>
  </w:style>
  <w:style w:type="paragraph" w:styleId="Textodebalo">
    <w:name w:val="Balloon Text"/>
    <w:basedOn w:val="Normal"/>
    <w:link w:val="TextodebaloChar"/>
    <w:semiHidden/>
    <w:unhideWhenUsed/>
    <w:rsid w:val="005B3328"/>
    <w:rPr>
      <w:rFonts w:ascii="Tahoma" w:hAnsi="Tahoma" w:cs="Tahoma"/>
      <w:sz w:val="16"/>
      <w:szCs w:val="16"/>
    </w:rPr>
  </w:style>
  <w:style w:type="character" w:customStyle="1" w:styleId="TextodebaloChar">
    <w:name w:val="Texto de balão Char"/>
    <w:basedOn w:val="Fontepargpadro"/>
    <w:link w:val="Textodebalo"/>
    <w:uiPriority w:val="99"/>
    <w:semiHidden/>
    <w:rsid w:val="005B3328"/>
    <w:rPr>
      <w:rFonts w:ascii="Tahoma" w:eastAsia="Times New Roman" w:hAnsi="Tahoma" w:cs="Tahoma"/>
      <w:color w:val="000000"/>
      <w:sz w:val="16"/>
      <w:szCs w:val="16"/>
      <w:lang w:eastAsia="ar-SA"/>
    </w:rPr>
  </w:style>
  <w:style w:type="character" w:customStyle="1" w:styleId="Ttulo5Char">
    <w:name w:val="Título 5 Char"/>
    <w:basedOn w:val="Fontepargpadro"/>
    <w:link w:val="Ttulo5"/>
    <w:uiPriority w:val="9"/>
    <w:semiHidden/>
    <w:rsid w:val="00E903DE"/>
    <w:rPr>
      <w:rFonts w:asciiTheme="majorHAnsi" w:eastAsiaTheme="majorEastAsia" w:hAnsiTheme="majorHAnsi" w:cstheme="majorBidi"/>
      <w:color w:val="1F3763" w:themeColor="accent1" w:themeShade="7F"/>
      <w:sz w:val="20"/>
      <w:szCs w:val="20"/>
      <w:lang w:eastAsia="ar-SA"/>
    </w:rPr>
  </w:style>
  <w:style w:type="character" w:customStyle="1" w:styleId="apple-converted-space">
    <w:name w:val="apple-converted-space"/>
    <w:basedOn w:val="Fontepargpadro"/>
    <w:rsid w:val="00E903DE"/>
  </w:style>
  <w:style w:type="paragraph" w:styleId="Corpodetexto3">
    <w:name w:val="Body Text 3"/>
    <w:basedOn w:val="Normal"/>
    <w:link w:val="Corpodetexto3Char"/>
    <w:unhideWhenUsed/>
    <w:rsid w:val="00E903DE"/>
    <w:pPr>
      <w:spacing w:after="120"/>
    </w:pPr>
    <w:rPr>
      <w:sz w:val="16"/>
      <w:szCs w:val="16"/>
    </w:rPr>
  </w:style>
  <w:style w:type="character" w:customStyle="1" w:styleId="Corpodetexto3Char">
    <w:name w:val="Corpo de texto 3 Char"/>
    <w:basedOn w:val="Fontepargpadro"/>
    <w:link w:val="Corpodetexto3"/>
    <w:rsid w:val="00E903DE"/>
    <w:rPr>
      <w:rFonts w:ascii="Times New Roman" w:eastAsia="Times New Roman" w:hAnsi="Times New Roman" w:cs="Times New Roman"/>
      <w:color w:val="000000"/>
      <w:sz w:val="16"/>
      <w:szCs w:val="16"/>
      <w:lang w:eastAsia="ar-SA"/>
    </w:rPr>
  </w:style>
  <w:style w:type="paragraph" w:customStyle="1" w:styleId="P1">
    <w:name w:val="P1"/>
    <w:basedOn w:val="Normal"/>
    <w:rsid w:val="00E903DE"/>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E903DE"/>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E903DE"/>
    <w:pPr>
      <w:widowControl w:val="0"/>
      <w:suppressAutoHyphens w:val="0"/>
      <w:autoSpaceDE w:val="0"/>
    </w:pPr>
    <w:rPr>
      <w:rFonts w:ascii="Helvetica-Bold" w:eastAsia="Helvetica-Bold" w:hAnsi="Helvetica-Bold" w:cs="Helvetica-Bold"/>
      <w:b/>
      <w:color w:val="auto"/>
      <w:sz w:val="22"/>
    </w:rPr>
  </w:style>
  <w:style w:type="paragraph" w:styleId="Recuodecorpodetexto3">
    <w:name w:val="Body Text Indent 3"/>
    <w:basedOn w:val="Normal"/>
    <w:link w:val="Recuodecorpodetexto3Char"/>
    <w:rsid w:val="00E903DE"/>
    <w:pPr>
      <w:spacing w:after="120"/>
      <w:ind w:left="283"/>
    </w:pPr>
    <w:rPr>
      <w:sz w:val="16"/>
      <w:szCs w:val="16"/>
    </w:rPr>
  </w:style>
  <w:style w:type="character" w:customStyle="1" w:styleId="Recuodecorpodetexto3Char">
    <w:name w:val="Recuo de corpo de texto 3 Char"/>
    <w:basedOn w:val="Fontepargpadro"/>
    <w:link w:val="Recuodecorpodetexto3"/>
    <w:rsid w:val="00E903DE"/>
    <w:rPr>
      <w:rFonts w:ascii="Times New Roman" w:eastAsia="Times New Roman" w:hAnsi="Times New Roman" w:cs="Times New Roman"/>
      <w:color w:val="000000"/>
      <w:sz w:val="16"/>
      <w:szCs w:val="16"/>
      <w:lang w:eastAsia="ar-SA"/>
    </w:rPr>
  </w:style>
  <w:style w:type="paragraph" w:styleId="PargrafodaLista">
    <w:name w:val="List Paragraph"/>
    <w:basedOn w:val="Normal"/>
    <w:uiPriority w:val="34"/>
    <w:qFormat/>
    <w:rsid w:val="00E903DE"/>
    <w:pPr>
      <w:numPr>
        <w:numId w:val="1"/>
      </w:numPr>
      <w:suppressAutoHyphens w:val="0"/>
      <w:contextualSpacing/>
      <w:jc w:val="center"/>
    </w:pPr>
    <w:rPr>
      <w:rFonts w:ascii="Verdana" w:eastAsia="Calibri" w:hAnsi="Verdana"/>
      <w:color w:val="auto"/>
      <w:sz w:val="28"/>
      <w:szCs w:val="28"/>
      <w:lang w:eastAsia="en-US"/>
    </w:rPr>
  </w:style>
  <w:style w:type="paragraph" w:customStyle="1" w:styleId="texto1">
    <w:name w:val="texto1"/>
    <w:basedOn w:val="Normal"/>
    <w:rsid w:val="00E903DE"/>
    <w:pPr>
      <w:suppressAutoHyphens w:val="0"/>
      <w:spacing w:before="100" w:beforeAutospacing="1" w:after="100" w:afterAutospacing="1" w:line="300" w:lineRule="atLeast"/>
      <w:jc w:val="both"/>
    </w:pPr>
    <w:rPr>
      <w:rFonts w:ascii="Arial" w:eastAsia="Arial Unicode MS" w:hAnsi="Arial" w:cs="Arial"/>
      <w:color w:val="auto"/>
      <w:sz w:val="17"/>
      <w:szCs w:val="17"/>
      <w:lang w:eastAsia="pt-BR"/>
    </w:rPr>
  </w:style>
  <w:style w:type="paragraph" w:styleId="Textodemacro">
    <w:name w:val="macro"/>
    <w:link w:val="TextodemacroChar"/>
    <w:semiHidden/>
    <w:rsid w:val="00E903DE"/>
    <w:pPr>
      <w:tabs>
        <w:tab w:val="left" w:pos="480"/>
        <w:tab w:val="left" w:pos="960"/>
        <w:tab w:val="left" w:pos="1440"/>
        <w:tab w:val="left" w:pos="1920"/>
        <w:tab w:val="left" w:pos="2400"/>
        <w:tab w:val="left" w:pos="2880"/>
        <w:tab w:val="left" w:pos="3360"/>
        <w:tab w:val="left" w:pos="3840"/>
        <w:tab w:val="left" w:pos="4320"/>
      </w:tabs>
      <w:spacing w:after="120" w:line="240" w:lineRule="auto"/>
      <w:jc w:val="both"/>
    </w:pPr>
    <w:rPr>
      <w:rFonts w:ascii="Courier New" w:eastAsia="Times New Roman" w:hAnsi="Courier New" w:cs="Times New Roman"/>
      <w:sz w:val="20"/>
      <w:szCs w:val="20"/>
      <w:lang w:eastAsia="pt-BR"/>
    </w:rPr>
  </w:style>
  <w:style w:type="character" w:customStyle="1" w:styleId="TextodemacroChar">
    <w:name w:val="Texto de macro Char"/>
    <w:basedOn w:val="Fontepargpadro"/>
    <w:link w:val="Textodemacro"/>
    <w:semiHidden/>
    <w:rsid w:val="00E903DE"/>
    <w:rPr>
      <w:rFonts w:ascii="Courier New" w:eastAsia="Times New Roman" w:hAnsi="Courier New" w:cs="Times New Roman"/>
      <w:sz w:val="20"/>
      <w:szCs w:val="20"/>
      <w:lang w:eastAsia="pt-BR"/>
    </w:rPr>
  </w:style>
  <w:style w:type="character" w:customStyle="1" w:styleId="Ttulo4Char">
    <w:name w:val="Título 4 Char"/>
    <w:basedOn w:val="Fontepargpadro"/>
    <w:link w:val="Ttulo4"/>
    <w:rsid w:val="005748B7"/>
    <w:rPr>
      <w:rFonts w:ascii="Times New Roman" w:eastAsia="Times New Roman" w:hAnsi="Times New Roman" w:cs="Times New Roman"/>
      <w:b/>
      <w:bCs/>
      <w:color w:val="000000"/>
      <w:sz w:val="28"/>
      <w:szCs w:val="28"/>
      <w:lang w:eastAsia="ar-SA"/>
    </w:rPr>
  </w:style>
  <w:style w:type="character" w:customStyle="1" w:styleId="Ttulo8Char">
    <w:name w:val="Título 8 Char"/>
    <w:basedOn w:val="Fontepargpadro"/>
    <w:link w:val="Ttulo8"/>
    <w:rsid w:val="005748B7"/>
    <w:rPr>
      <w:rFonts w:ascii="Times New Roman" w:eastAsia="Times New Roman" w:hAnsi="Times New Roman" w:cs="Times New Roman"/>
      <w:i/>
      <w:iCs/>
      <w:color w:val="000000"/>
      <w:sz w:val="20"/>
      <w:szCs w:val="20"/>
      <w:lang w:eastAsia="ar-SA"/>
    </w:rPr>
  </w:style>
  <w:style w:type="character" w:customStyle="1" w:styleId="Ttulo9Char">
    <w:name w:val="Título 9 Char"/>
    <w:basedOn w:val="Fontepargpadro"/>
    <w:link w:val="Ttulo9"/>
    <w:rsid w:val="005748B7"/>
    <w:rPr>
      <w:rFonts w:ascii="Arial" w:eastAsia="Times New Roman" w:hAnsi="Arial" w:cs="Arial"/>
      <w:color w:val="000000"/>
      <w:lang w:eastAsia="ar-SA"/>
    </w:rPr>
  </w:style>
  <w:style w:type="paragraph" w:styleId="SemEspaamento">
    <w:name w:val="No Spacing"/>
    <w:uiPriority w:val="1"/>
    <w:qFormat/>
    <w:rsid w:val="005748B7"/>
    <w:pPr>
      <w:spacing w:after="0" w:line="240" w:lineRule="auto"/>
    </w:pPr>
    <w:rPr>
      <w:rFonts w:ascii="Calibri" w:eastAsia="Calibri" w:hAnsi="Calibri" w:cs="Times New Roman"/>
    </w:rPr>
  </w:style>
  <w:style w:type="paragraph" w:customStyle="1" w:styleId="Corpodetexto21">
    <w:name w:val="Corpo de texto 21"/>
    <w:basedOn w:val="Normal"/>
    <w:rsid w:val="005748B7"/>
    <w:pPr>
      <w:overflowPunct w:val="0"/>
      <w:autoSpaceDE w:val="0"/>
      <w:autoSpaceDN w:val="0"/>
      <w:adjustRightInd w:val="0"/>
      <w:spacing w:line="480" w:lineRule="auto"/>
      <w:ind w:firstLine="1701"/>
      <w:jc w:val="both"/>
      <w:textAlignment w:val="baseline"/>
    </w:pPr>
  </w:style>
  <w:style w:type="paragraph" w:styleId="Recuodecorpodetexto">
    <w:name w:val="Body Text Indent"/>
    <w:basedOn w:val="Normal"/>
    <w:link w:val="RecuodecorpodetextoChar"/>
    <w:rsid w:val="005748B7"/>
    <w:pPr>
      <w:spacing w:after="120"/>
      <w:ind w:left="283"/>
    </w:pPr>
  </w:style>
  <w:style w:type="character" w:customStyle="1" w:styleId="RecuodecorpodetextoChar">
    <w:name w:val="Recuo de corpo de texto Char"/>
    <w:basedOn w:val="Fontepargpadro"/>
    <w:link w:val="Recuodecorpodetexto"/>
    <w:rsid w:val="005748B7"/>
    <w:rPr>
      <w:rFonts w:ascii="Times New Roman" w:eastAsia="Times New Roman" w:hAnsi="Times New Roman" w:cs="Times New Roman"/>
      <w:color w:val="000000"/>
      <w:sz w:val="20"/>
      <w:szCs w:val="20"/>
      <w:lang w:eastAsia="ar-SA"/>
    </w:rPr>
  </w:style>
  <w:style w:type="character" w:styleId="nfase">
    <w:name w:val="Emphasis"/>
    <w:uiPriority w:val="20"/>
    <w:qFormat/>
    <w:rsid w:val="005748B7"/>
    <w:rPr>
      <w:i/>
      <w:iCs/>
    </w:rPr>
  </w:style>
  <w:style w:type="paragraph" w:customStyle="1" w:styleId="Default">
    <w:name w:val="Default"/>
    <w:rsid w:val="005748B7"/>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Corpodetexto22">
    <w:name w:val="Corpo de texto 22"/>
    <w:basedOn w:val="Normal"/>
    <w:rsid w:val="005748B7"/>
    <w:pPr>
      <w:suppressAutoHyphens w:val="0"/>
      <w:ind w:left="1080" w:hanging="1080"/>
      <w:jc w:val="both"/>
    </w:pPr>
    <w:rPr>
      <w:color w:val="auto"/>
      <w:sz w:val="24"/>
      <w:lang w:eastAsia="pt-BR"/>
    </w:rPr>
  </w:style>
  <w:style w:type="character" w:customStyle="1" w:styleId="T1">
    <w:name w:val="T1"/>
    <w:rsid w:val="005748B7"/>
    <w:rPr>
      <w:rFonts w:ascii="Helvetica-Bold" w:eastAsia="Helvetica-Bold" w:hAnsi="Helvetica-Bold" w:cs="Helvetica-Bold" w:hint="default"/>
      <w:b/>
      <w:bCs w:val="0"/>
      <w:sz w:val="22"/>
    </w:rPr>
  </w:style>
  <w:style w:type="character" w:customStyle="1" w:styleId="T4">
    <w:name w:val="T4"/>
    <w:rsid w:val="005748B7"/>
    <w:rPr>
      <w:rFonts w:ascii="Helvetica" w:eastAsia="Helvetica" w:hAnsi="Helvetica" w:cs="Helvetica" w:hint="default"/>
      <w:sz w:val="22"/>
    </w:rPr>
  </w:style>
  <w:style w:type="paragraph" w:styleId="Recuodecorpodetexto2">
    <w:name w:val="Body Text Indent 2"/>
    <w:basedOn w:val="Normal"/>
    <w:link w:val="Recuodecorpodetexto2Char"/>
    <w:rsid w:val="005748B7"/>
    <w:pPr>
      <w:spacing w:after="120" w:line="480" w:lineRule="auto"/>
      <w:ind w:left="283"/>
    </w:pPr>
  </w:style>
  <w:style w:type="character" w:customStyle="1" w:styleId="Recuodecorpodetexto2Char">
    <w:name w:val="Recuo de corpo de texto 2 Char"/>
    <w:basedOn w:val="Fontepargpadro"/>
    <w:link w:val="Recuodecorpodetexto2"/>
    <w:rsid w:val="005748B7"/>
    <w:rPr>
      <w:rFonts w:ascii="Times New Roman" w:eastAsia="Times New Roman" w:hAnsi="Times New Roman" w:cs="Times New Roman"/>
      <w:color w:val="000000"/>
      <w:sz w:val="20"/>
      <w:szCs w:val="20"/>
      <w:lang w:eastAsia="ar-SA"/>
    </w:rPr>
  </w:style>
  <w:style w:type="paragraph" w:styleId="Ttulo">
    <w:name w:val="Title"/>
    <w:basedOn w:val="Normal"/>
    <w:link w:val="TtuloChar"/>
    <w:qFormat/>
    <w:rsid w:val="005748B7"/>
    <w:pPr>
      <w:ind w:left="-993"/>
      <w:jc w:val="center"/>
    </w:pPr>
    <w:rPr>
      <w:b/>
      <w:sz w:val="28"/>
      <w:u w:val="single"/>
    </w:rPr>
  </w:style>
  <w:style w:type="character" w:customStyle="1" w:styleId="TtuloChar">
    <w:name w:val="Título Char"/>
    <w:basedOn w:val="Fontepargpadro"/>
    <w:link w:val="Ttulo"/>
    <w:rsid w:val="005748B7"/>
    <w:rPr>
      <w:rFonts w:ascii="Times New Roman" w:eastAsia="Times New Roman" w:hAnsi="Times New Roman" w:cs="Times New Roman"/>
      <w:b/>
      <w:color w:val="000000"/>
      <w:sz w:val="28"/>
      <w:szCs w:val="20"/>
      <w:u w:val="single"/>
      <w:lang w:eastAsia="ar-SA"/>
    </w:rPr>
  </w:style>
  <w:style w:type="paragraph" w:styleId="NormalWeb">
    <w:name w:val="Normal (Web)"/>
    <w:basedOn w:val="Normal"/>
    <w:uiPriority w:val="99"/>
    <w:rsid w:val="005748B7"/>
    <w:pPr>
      <w:spacing w:before="100" w:beforeAutospacing="1" w:after="100" w:afterAutospacing="1"/>
    </w:pPr>
  </w:style>
  <w:style w:type="paragraph" w:customStyle="1" w:styleId="Corpodetexto23">
    <w:name w:val="Corpo de texto 23"/>
    <w:basedOn w:val="Normal"/>
    <w:rsid w:val="005748B7"/>
    <w:pPr>
      <w:overflowPunct w:val="0"/>
      <w:autoSpaceDE w:val="0"/>
      <w:autoSpaceDN w:val="0"/>
      <w:adjustRightInd w:val="0"/>
      <w:spacing w:line="480" w:lineRule="auto"/>
      <w:ind w:firstLine="1701"/>
      <w:jc w:val="both"/>
      <w:textAlignment w:val="baseline"/>
    </w:pPr>
  </w:style>
  <w:style w:type="paragraph" w:styleId="Textoembloco">
    <w:name w:val="Block Text"/>
    <w:basedOn w:val="Normal"/>
    <w:rsid w:val="005748B7"/>
    <w:pPr>
      <w:spacing w:line="360" w:lineRule="auto"/>
      <w:ind w:left="360" w:right="333" w:firstLine="3360"/>
      <w:jc w:val="both"/>
    </w:pPr>
    <w:rPr>
      <w:rFonts w:ascii="Verdana" w:hAnsi="Verdana"/>
    </w:rPr>
  </w:style>
  <w:style w:type="character" w:styleId="HiperlinkVisitado">
    <w:name w:val="FollowedHyperlink"/>
    <w:rsid w:val="005748B7"/>
    <w:rPr>
      <w:color w:val="800080"/>
      <w:u w:val="single"/>
    </w:rPr>
  </w:style>
  <w:style w:type="paragraph" w:customStyle="1" w:styleId="Recuodecorpodetexto21">
    <w:name w:val="Recuo de corpo de texto 21"/>
    <w:basedOn w:val="Normal"/>
    <w:rsid w:val="005748B7"/>
    <w:pPr>
      <w:ind w:firstLine="1134"/>
      <w:jc w:val="both"/>
    </w:pPr>
    <w:rPr>
      <w:color w:val="auto"/>
      <w:sz w:val="24"/>
    </w:rPr>
  </w:style>
  <w:style w:type="paragraph" w:styleId="Corpodetexto2">
    <w:name w:val="Body Text 2"/>
    <w:basedOn w:val="Normal"/>
    <w:link w:val="Corpodetexto2Char"/>
    <w:rsid w:val="005748B7"/>
    <w:pPr>
      <w:spacing w:after="120" w:line="480" w:lineRule="auto"/>
    </w:pPr>
  </w:style>
  <w:style w:type="character" w:customStyle="1" w:styleId="Corpodetexto2Char">
    <w:name w:val="Corpo de texto 2 Char"/>
    <w:basedOn w:val="Fontepargpadro"/>
    <w:link w:val="Corpodetexto2"/>
    <w:rsid w:val="005748B7"/>
    <w:rPr>
      <w:rFonts w:ascii="Times New Roman" w:eastAsia="Times New Roman" w:hAnsi="Times New Roman" w:cs="Times New Roman"/>
      <w:color w:val="000000"/>
      <w:sz w:val="20"/>
      <w:szCs w:val="20"/>
      <w:lang w:eastAsia="ar-SA"/>
    </w:rPr>
  </w:style>
  <w:style w:type="paragraph" w:customStyle="1" w:styleId="Recuodecorpodetexto31">
    <w:name w:val="Recuo de corpo de texto 31"/>
    <w:basedOn w:val="Normal"/>
    <w:rsid w:val="005748B7"/>
    <w:pPr>
      <w:spacing w:line="360" w:lineRule="auto"/>
      <w:ind w:firstLine="2835"/>
      <w:jc w:val="both"/>
    </w:pPr>
    <w:rPr>
      <w:color w:val="auto"/>
      <w:sz w:val="24"/>
    </w:rPr>
  </w:style>
  <w:style w:type="character" w:customStyle="1" w:styleId="WW8Num8z0">
    <w:name w:val="WW8Num8z0"/>
    <w:rsid w:val="005748B7"/>
    <w:rPr>
      <w:rFonts w:ascii="Symbol" w:hAnsi="Symbol"/>
    </w:rPr>
  </w:style>
  <w:style w:type="paragraph" w:customStyle="1" w:styleId="Textopadro">
    <w:name w:val="Texto padrão"/>
    <w:basedOn w:val="Normal"/>
    <w:rsid w:val="005748B7"/>
    <w:rPr>
      <w:color w:val="auto"/>
      <w:sz w:val="24"/>
      <w:lang w:val="en-US"/>
    </w:rPr>
  </w:style>
  <w:style w:type="paragraph" w:customStyle="1" w:styleId="Edital">
    <w:name w:val="Edital"/>
    <w:basedOn w:val="Normal"/>
    <w:rsid w:val="005748B7"/>
    <w:pPr>
      <w:spacing w:before="56" w:after="113"/>
      <w:jc w:val="both"/>
    </w:pPr>
    <w:rPr>
      <w:rFonts w:ascii="Century Gothic" w:eastAsia="Lucida Sans Unicode" w:hAnsi="Century Gothic"/>
      <w:color w:val="auto"/>
      <w:sz w:val="24"/>
    </w:rPr>
  </w:style>
  <w:style w:type="paragraph" w:customStyle="1" w:styleId="TxBrc4">
    <w:name w:val="TxBr_c4"/>
    <w:basedOn w:val="Normal"/>
    <w:rsid w:val="005748B7"/>
    <w:pPr>
      <w:widowControl w:val="0"/>
      <w:autoSpaceDE w:val="0"/>
      <w:spacing w:line="240" w:lineRule="atLeast"/>
      <w:jc w:val="center"/>
    </w:pPr>
    <w:rPr>
      <w:rFonts w:ascii="Arial" w:hAnsi="Arial" w:cs="Arial"/>
      <w:color w:val="auto"/>
      <w:sz w:val="24"/>
      <w:szCs w:val="24"/>
      <w:lang w:val="en-US"/>
    </w:rPr>
  </w:style>
  <w:style w:type="paragraph" w:customStyle="1" w:styleId="TextosemFormatao1">
    <w:name w:val="Texto sem Formatação1"/>
    <w:basedOn w:val="Normal"/>
    <w:rsid w:val="005748B7"/>
    <w:rPr>
      <w:rFonts w:ascii="Courier New" w:eastAsia="SimSun" w:hAnsi="Courier New"/>
      <w:color w:val="auto"/>
    </w:rPr>
  </w:style>
  <w:style w:type="paragraph" w:customStyle="1" w:styleId="Abrirpargrafonegativo">
    <w:name w:val="Abrir parágrafo negativo"/>
    <w:basedOn w:val="Normal"/>
    <w:rsid w:val="005748B7"/>
    <w:pPr>
      <w:overflowPunct w:val="0"/>
      <w:autoSpaceDE w:val="0"/>
      <w:ind w:right="4" w:firstLine="567"/>
      <w:jc w:val="both"/>
      <w:textAlignment w:val="baseline"/>
    </w:pPr>
    <w:rPr>
      <w:color w:val="FF0000"/>
    </w:rPr>
  </w:style>
  <w:style w:type="paragraph" w:customStyle="1" w:styleId="Lista31">
    <w:name w:val="Lista 31"/>
    <w:basedOn w:val="Normal"/>
    <w:rsid w:val="005748B7"/>
    <w:pPr>
      <w:ind w:left="849" w:hanging="283"/>
    </w:pPr>
    <w:rPr>
      <w:rFonts w:ascii="Arial" w:hAnsi="Arial" w:cs="Arial"/>
      <w:color w:val="auto"/>
      <w:sz w:val="23"/>
      <w:szCs w:val="23"/>
    </w:rPr>
  </w:style>
  <w:style w:type="paragraph" w:customStyle="1" w:styleId="Listadecontinuao31">
    <w:name w:val="Lista de continuação 31"/>
    <w:basedOn w:val="Normal"/>
    <w:rsid w:val="005748B7"/>
    <w:pPr>
      <w:spacing w:after="120"/>
      <w:ind w:left="849"/>
    </w:pPr>
    <w:rPr>
      <w:rFonts w:ascii="Arial" w:hAnsi="Arial" w:cs="Arial"/>
      <w:color w:val="auto"/>
      <w:sz w:val="23"/>
      <w:szCs w:val="23"/>
    </w:rPr>
  </w:style>
  <w:style w:type="character" w:styleId="Forte">
    <w:name w:val="Strong"/>
    <w:uiPriority w:val="22"/>
    <w:qFormat/>
    <w:rsid w:val="005748B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61106-F33C-4B4B-9D48-F8969232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6641</Words>
  <Characters>35863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Keller</dc:creator>
  <cp:lastModifiedBy>Usuario</cp:lastModifiedBy>
  <cp:revision>4</cp:revision>
  <dcterms:created xsi:type="dcterms:W3CDTF">2021-02-17T19:38:00Z</dcterms:created>
  <dcterms:modified xsi:type="dcterms:W3CDTF">2021-02-19T12:02:00Z</dcterms:modified>
</cp:coreProperties>
</file>