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2A" w:rsidRDefault="00B0162A" w:rsidP="00A07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Arroio do Silva</w:t>
      </w:r>
    </w:p>
    <w:p w:rsidR="00B0162A" w:rsidRPr="00B0162A" w:rsidRDefault="00B0162A" w:rsidP="00A07650">
      <w:pPr>
        <w:rPr>
          <w:rFonts w:ascii="Arial" w:hAnsi="Arial" w:cs="Arial"/>
          <w:b/>
          <w:sz w:val="24"/>
          <w:szCs w:val="24"/>
        </w:rPr>
      </w:pPr>
      <w:r w:rsidRPr="00B0162A">
        <w:rPr>
          <w:rFonts w:ascii="Arial" w:hAnsi="Arial" w:cs="Arial"/>
          <w:b/>
          <w:sz w:val="24"/>
          <w:szCs w:val="24"/>
        </w:rPr>
        <w:t xml:space="preserve">Prefeito assina novo decreto com alterações para dar respaldo as ações dos órgãos de segurança </w:t>
      </w:r>
    </w:p>
    <w:p w:rsidR="00A07650" w:rsidRPr="00A07650" w:rsidRDefault="00A07650" w:rsidP="00A07650">
      <w:pPr>
        <w:rPr>
          <w:rFonts w:ascii="Arial" w:hAnsi="Arial" w:cs="Arial"/>
          <w:sz w:val="24"/>
          <w:szCs w:val="24"/>
        </w:rPr>
      </w:pPr>
      <w:r w:rsidRPr="00A07650">
        <w:rPr>
          <w:rFonts w:ascii="Arial" w:hAnsi="Arial" w:cs="Arial"/>
          <w:sz w:val="24"/>
          <w:szCs w:val="24"/>
        </w:rPr>
        <w:t>O prefeito de Balneário Arroio do Silva, Juscelino da Silva Guimarães, comunica à população, autoridades, imprensa e a quem interessare possa,  que baixou na manhã de hoje, 21.03.3020 o Decreto 041/2020,  com base no Decreto Estadual, 521/2020,  onde fo</w:t>
      </w:r>
      <w:r w:rsidR="00B0162A">
        <w:rPr>
          <w:rFonts w:ascii="Arial" w:hAnsi="Arial" w:cs="Arial"/>
          <w:sz w:val="24"/>
          <w:szCs w:val="24"/>
        </w:rPr>
        <w:t xml:space="preserve">ram alterados os </w:t>
      </w:r>
      <w:r w:rsidRPr="00A07650">
        <w:rPr>
          <w:rFonts w:ascii="Arial" w:hAnsi="Arial" w:cs="Arial"/>
          <w:sz w:val="24"/>
          <w:szCs w:val="24"/>
        </w:rPr>
        <w:t>Artigo</w:t>
      </w:r>
      <w:r w:rsidR="00B0162A">
        <w:rPr>
          <w:rFonts w:ascii="Arial" w:hAnsi="Arial" w:cs="Arial"/>
          <w:sz w:val="24"/>
          <w:szCs w:val="24"/>
        </w:rPr>
        <w:t>s</w:t>
      </w:r>
      <w:r w:rsidRPr="00A07650">
        <w:rPr>
          <w:rFonts w:ascii="Arial" w:hAnsi="Arial" w:cs="Arial"/>
          <w:sz w:val="24"/>
          <w:szCs w:val="24"/>
        </w:rPr>
        <w:t xml:space="preserve"> 16</w:t>
      </w:r>
      <w:r w:rsidR="00B0162A">
        <w:rPr>
          <w:rFonts w:ascii="Arial" w:hAnsi="Arial" w:cs="Arial"/>
          <w:sz w:val="24"/>
          <w:szCs w:val="24"/>
        </w:rPr>
        <w:t xml:space="preserve"> e 17</w:t>
      </w:r>
      <w:r w:rsidRPr="00A07650">
        <w:rPr>
          <w:rFonts w:ascii="Arial" w:hAnsi="Arial" w:cs="Arial"/>
          <w:sz w:val="24"/>
          <w:szCs w:val="24"/>
        </w:rPr>
        <w:t xml:space="preserve">, </w:t>
      </w:r>
      <w:r w:rsidR="00B0162A">
        <w:rPr>
          <w:rFonts w:ascii="Arial" w:hAnsi="Arial" w:cs="Arial"/>
          <w:sz w:val="24"/>
          <w:szCs w:val="24"/>
        </w:rPr>
        <w:t>que ficaram c</w:t>
      </w:r>
      <w:r w:rsidRPr="00A07650">
        <w:rPr>
          <w:rFonts w:ascii="Arial" w:hAnsi="Arial" w:cs="Arial"/>
          <w:sz w:val="24"/>
          <w:szCs w:val="24"/>
        </w:rPr>
        <w:t>om a seguinte redação:</w:t>
      </w:r>
    </w:p>
    <w:p w:rsidR="00A07650" w:rsidRPr="00B0162A" w:rsidRDefault="00A07650" w:rsidP="00A07650">
      <w:pPr>
        <w:tabs>
          <w:tab w:val="left" w:pos="540"/>
        </w:tabs>
        <w:ind w:right="425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B0162A">
        <w:rPr>
          <w:rFonts w:ascii="Arial" w:hAnsi="Arial" w:cs="Arial"/>
          <w:sz w:val="24"/>
          <w:szCs w:val="24"/>
        </w:rPr>
        <w:t>“</w:t>
      </w:r>
      <w:r w:rsidRPr="00B0162A">
        <w:rPr>
          <w:rFonts w:ascii="Arial" w:eastAsia="Calibri" w:hAnsi="Arial" w:cs="Arial"/>
          <w:b/>
          <w:color w:val="00000A"/>
          <w:sz w:val="24"/>
          <w:szCs w:val="24"/>
        </w:rPr>
        <w:t xml:space="preserve">Art. 16 </w:t>
      </w:r>
      <w:r w:rsidRPr="00B0162A">
        <w:rPr>
          <w:rFonts w:ascii="Arial" w:eastAsia="Calibri" w:hAnsi="Arial" w:cs="Arial"/>
          <w:color w:val="00000A"/>
          <w:sz w:val="24"/>
          <w:szCs w:val="24"/>
        </w:rPr>
        <w:t>Para medida de prevenção e enfrentamento da emergência de saúde pública decorrente ao contagio do Novo Coronavirus (COVID-19) no âmbito do Município de Balneário Arroio do Silva, instalará barreira Sanitária para fiscalização e controle na entrada da Cidade até dia 24 de março de 2020, podendo ser prorrogado, pelos órgãos de segurança em conjunto com a Coordenadoria de Vigência Epidemiológica e sanitária do Município. E ainda a conscientização de aglomerações a beira mar.</w:t>
      </w:r>
    </w:p>
    <w:p w:rsidR="00A07650" w:rsidRPr="00B0162A" w:rsidRDefault="00A07650" w:rsidP="00A07650">
      <w:pPr>
        <w:tabs>
          <w:tab w:val="left" w:pos="540"/>
        </w:tabs>
        <w:ind w:right="425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B0162A">
        <w:rPr>
          <w:rFonts w:ascii="Arial" w:eastAsia="Calibri" w:hAnsi="Arial" w:cs="Arial"/>
          <w:b/>
          <w:color w:val="00000A"/>
          <w:sz w:val="24"/>
          <w:szCs w:val="24"/>
        </w:rPr>
        <w:t xml:space="preserve">§1º </w:t>
      </w:r>
      <w:r w:rsidRPr="00B0162A">
        <w:rPr>
          <w:rFonts w:ascii="Arial" w:eastAsia="Calibri" w:hAnsi="Arial" w:cs="Arial"/>
          <w:color w:val="00000A"/>
          <w:sz w:val="24"/>
          <w:szCs w:val="24"/>
        </w:rPr>
        <w:t>Fica</w:t>
      </w:r>
      <w:r w:rsidRPr="00B0162A">
        <w:rPr>
          <w:rFonts w:ascii="Arial" w:eastAsia="Calibri" w:hAnsi="Arial" w:cs="Arial"/>
          <w:b/>
          <w:color w:val="00000A"/>
          <w:sz w:val="24"/>
          <w:szCs w:val="24"/>
        </w:rPr>
        <w:t xml:space="preserve"> </w:t>
      </w:r>
      <w:r w:rsidRPr="00B0162A">
        <w:rPr>
          <w:rFonts w:ascii="Arial" w:eastAsia="Calibri" w:hAnsi="Arial" w:cs="Arial"/>
          <w:color w:val="00000A"/>
          <w:sz w:val="24"/>
          <w:szCs w:val="24"/>
        </w:rPr>
        <w:t>suspenso o acesso ao Município pelas vias auxiliares com a realização de barreira física (bancada de areia), sendo as seguintes:</w:t>
      </w:r>
    </w:p>
    <w:p w:rsidR="00A07650" w:rsidRPr="00B0162A" w:rsidRDefault="00A07650" w:rsidP="00A07650">
      <w:pPr>
        <w:tabs>
          <w:tab w:val="left" w:pos="540"/>
        </w:tabs>
        <w:ind w:right="425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B0162A">
        <w:rPr>
          <w:rFonts w:ascii="Arial" w:eastAsia="Calibri" w:hAnsi="Arial" w:cs="Arial"/>
          <w:b/>
          <w:color w:val="00000A"/>
          <w:sz w:val="24"/>
          <w:szCs w:val="24"/>
        </w:rPr>
        <w:t xml:space="preserve">- Ao Sul: </w:t>
      </w:r>
      <w:r w:rsidRPr="00B0162A">
        <w:rPr>
          <w:rFonts w:ascii="Arial" w:eastAsia="Calibri" w:hAnsi="Arial" w:cs="Arial"/>
          <w:color w:val="00000A"/>
          <w:sz w:val="24"/>
          <w:szCs w:val="24"/>
        </w:rPr>
        <w:t>Avenida Santa Catarina Divisa com o Município de Balneário Gaivota na comunidade de lagoinha e</w:t>
      </w:r>
      <w:r w:rsidRPr="00B0162A">
        <w:rPr>
          <w:rFonts w:ascii="Arial" w:eastAsia="Calibri" w:hAnsi="Arial" w:cs="Arial"/>
          <w:b/>
          <w:color w:val="00000A"/>
          <w:sz w:val="24"/>
          <w:szCs w:val="24"/>
        </w:rPr>
        <w:t xml:space="preserve">, </w:t>
      </w:r>
      <w:r w:rsidRPr="00B0162A">
        <w:rPr>
          <w:rFonts w:ascii="Arial" w:eastAsia="Calibri" w:hAnsi="Arial" w:cs="Arial"/>
          <w:color w:val="00000A"/>
          <w:sz w:val="24"/>
          <w:szCs w:val="24"/>
        </w:rPr>
        <w:t>ainda na Estrada Geral Fundo Grande divisa com o Município de Araranguá.</w:t>
      </w:r>
    </w:p>
    <w:p w:rsidR="00A07650" w:rsidRPr="00B0162A" w:rsidRDefault="00A07650" w:rsidP="00A07650">
      <w:pPr>
        <w:tabs>
          <w:tab w:val="left" w:pos="540"/>
        </w:tabs>
        <w:ind w:right="425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B0162A">
        <w:rPr>
          <w:rFonts w:ascii="Arial" w:eastAsia="Calibri" w:hAnsi="Arial" w:cs="Arial"/>
          <w:b/>
          <w:color w:val="00000A"/>
          <w:sz w:val="24"/>
          <w:szCs w:val="24"/>
        </w:rPr>
        <w:t xml:space="preserve">- Ao Norte: </w:t>
      </w:r>
      <w:r w:rsidRPr="00B0162A">
        <w:rPr>
          <w:rFonts w:ascii="Arial" w:eastAsia="Calibri" w:hAnsi="Arial" w:cs="Arial"/>
          <w:color w:val="00000A"/>
          <w:sz w:val="24"/>
          <w:szCs w:val="24"/>
        </w:rPr>
        <w:t>Estrada Geral do CTG divisa com o Município de Araranguá e, Avenida Beira Mar divisa com o Município de Araranguá na localidade de Paiquerê.</w:t>
      </w:r>
    </w:p>
    <w:p w:rsidR="00A07650" w:rsidRPr="00B0162A" w:rsidRDefault="00A07650" w:rsidP="00A07650">
      <w:pPr>
        <w:tabs>
          <w:tab w:val="left" w:pos="540"/>
        </w:tabs>
        <w:ind w:right="425"/>
        <w:jc w:val="both"/>
        <w:rPr>
          <w:rFonts w:ascii="Arial" w:eastAsia="Calibri" w:hAnsi="Arial" w:cs="Arial"/>
          <w:color w:val="00000A"/>
          <w:sz w:val="24"/>
          <w:szCs w:val="24"/>
        </w:rPr>
      </w:pPr>
      <w:r w:rsidRPr="00B0162A">
        <w:rPr>
          <w:rFonts w:ascii="Arial" w:eastAsia="Calibri" w:hAnsi="Arial" w:cs="Arial"/>
          <w:b/>
          <w:color w:val="00000A"/>
          <w:sz w:val="24"/>
          <w:szCs w:val="24"/>
        </w:rPr>
        <w:t>§2º</w:t>
      </w:r>
      <w:r w:rsidRPr="00B0162A">
        <w:rPr>
          <w:rFonts w:ascii="Arial" w:eastAsia="Calibri" w:hAnsi="Arial" w:cs="Arial"/>
          <w:color w:val="00000A"/>
          <w:sz w:val="24"/>
          <w:szCs w:val="24"/>
        </w:rPr>
        <w:t xml:space="preserve"> Fica permitido o acesso ao município pela Rodovia SC-447, entrada principal.</w:t>
      </w:r>
    </w:p>
    <w:p w:rsidR="00A07650" w:rsidRPr="00B0162A" w:rsidRDefault="00A07650" w:rsidP="00A07650">
      <w:pPr>
        <w:tabs>
          <w:tab w:val="left" w:pos="540"/>
        </w:tabs>
        <w:ind w:right="425"/>
        <w:jc w:val="both"/>
        <w:rPr>
          <w:rFonts w:ascii="Arial" w:hAnsi="Arial" w:cs="Arial"/>
          <w:b/>
          <w:color w:val="00000A"/>
          <w:sz w:val="24"/>
          <w:szCs w:val="24"/>
        </w:rPr>
      </w:pPr>
      <w:r w:rsidRPr="00B0162A">
        <w:rPr>
          <w:rFonts w:ascii="Arial" w:eastAsia="Calibri" w:hAnsi="Arial" w:cs="Arial"/>
          <w:b/>
          <w:color w:val="00000A"/>
          <w:sz w:val="24"/>
          <w:szCs w:val="24"/>
        </w:rPr>
        <w:t>Art. 17</w:t>
      </w:r>
      <w:r w:rsidRPr="00B0162A">
        <w:rPr>
          <w:rFonts w:ascii="Arial" w:eastAsia="Calibri" w:hAnsi="Arial" w:cs="Arial"/>
          <w:color w:val="00000A"/>
          <w:sz w:val="24"/>
          <w:szCs w:val="24"/>
        </w:rPr>
        <w:t xml:space="preserve"> Fica estritamente proibido o acesso de veículos automores na orla marítima do Município enquanto viger as medidas de prevenção e enfrentamento do COVID-19, excetua-</w:t>
      </w:r>
      <w:r w:rsidRPr="00B0162A">
        <w:rPr>
          <w:rFonts w:ascii="Arial" w:eastAsia="Calibri" w:hAnsi="Arial" w:cs="Arial"/>
          <w:b/>
          <w:color w:val="00000A"/>
          <w:sz w:val="24"/>
          <w:szCs w:val="24"/>
        </w:rPr>
        <w:t>se:</w:t>
      </w:r>
    </w:p>
    <w:p w:rsidR="00A07650" w:rsidRPr="00B0162A" w:rsidRDefault="00A07650" w:rsidP="00A07650">
      <w:pPr>
        <w:tabs>
          <w:tab w:val="left" w:pos="540"/>
        </w:tabs>
        <w:suppressAutoHyphens/>
        <w:spacing w:after="0" w:line="240" w:lineRule="auto"/>
        <w:ind w:right="425"/>
        <w:rPr>
          <w:rFonts w:ascii="Arial" w:eastAsia="Calibri" w:hAnsi="Arial" w:cs="Arial"/>
          <w:b/>
          <w:color w:val="00000A"/>
          <w:sz w:val="24"/>
          <w:szCs w:val="24"/>
        </w:rPr>
      </w:pPr>
      <w:r w:rsidRPr="00B0162A">
        <w:rPr>
          <w:rFonts w:ascii="Arial" w:hAnsi="Arial" w:cs="Arial"/>
          <w:b/>
          <w:color w:val="00000A"/>
          <w:sz w:val="24"/>
          <w:szCs w:val="24"/>
        </w:rPr>
        <w:t xml:space="preserve">a) </w:t>
      </w:r>
      <w:r w:rsidRPr="00B0162A">
        <w:rPr>
          <w:rFonts w:ascii="Arial" w:eastAsia="Calibri" w:hAnsi="Arial" w:cs="Arial"/>
          <w:b/>
          <w:color w:val="00000A"/>
          <w:sz w:val="24"/>
          <w:szCs w:val="24"/>
        </w:rPr>
        <w:t>Veículos das autoridades de Segurança Pública;</w:t>
      </w:r>
    </w:p>
    <w:p w:rsidR="00A07650" w:rsidRPr="00B0162A" w:rsidRDefault="00A07650" w:rsidP="00A07650">
      <w:pPr>
        <w:tabs>
          <w:tab w:val="left" w:pos="540"/>
        </w:tabs>
        <w:suppressAutoHyphens/>
        <w:spacing w:after="0" w:line="240" w:lineRule="auto"/>
        <w:ind w:right="425"/>
        <w:jc w:val="both"/>
        <w:rPr>
          <w:rFonts w:ascii="Arial" w:eastAsia="Calibri" w:hAnsi="Arial" w:cs="Arial"/>
          <w:b/>
          <w:color w:val="00000A"/>
          <w:sz w:val="24"/>
          <w:szCs w:val="24"/>
        </w:rPr>
      </w:pPr>
      <w:r w:rsidRPr="00B0162A">
        <w:rPr>
          <w:rFonts w:ascii="Arial" w:hAnsi="Arial" w:cs="Arial"/>
          <w:b/>
          <w:color w:val="00000A"/>
          <w:sz w:val="24"/>
          <w:szCs w:val="24"/>
        </w:rPr>
        <w:t xml:space="preserve">b) </w:t>
      </w:r>
      <w:r w:rsidRPr="00B0162A">
        <w:rPr>
          <w:rFonts w:ascii="Arial" w:eastAsia="Calibri" w:hAnsi="Arial" w:cs="Arial"/>
          <w:b/>
          <w:color w:val="00000A"/>
          <w:sz w:val="24"/>
          <w:szCs w:val="24"/>
        </w:rPr>
        <w:t>Veículos Oficiais do Município;</w:t>
      </w:r>
    </w:p>
    <w:p w:rsidR="00B0162A" w:rsidRDefault="00B0162A" w:rsidP="00B0162A">
      <w:pPr>
        <w:tabs>
          <w:tab w:val="left" w:pos="540"/>
        </w:tabs>
        <w:ind w:right="425"/>
        <w:jc w:val="both"/>
        <w:rPr>
          <w:rFonts w:ascii="Arial" w:hAnsi="Arial" w:cs="Arial"/>
          <w:b/>
          <w:color w:val="00000A"/>
          <w:sz w:val="24"/>
          <w:szCs w:val="24"/>
        </w:rPr>
      </w:pPr>
    </w:p>
    <w:p w:rsidR="00A07650" w:rsidRPr="00B0162A" w:rsidRDefault="00A07650" w:rsidP="00B0162A">
      <w:pPr>
        <w:tabs>
          <w:tab w:val="left" w:pos="540"/>
        </w:tabs>
        <w:ind w:right="425"/>
        <w:jc w:val="both"/>
        <w:rPr>
          <w:rFonts w:ascii="Arial" w:eastAsia="Calibri" w:hAnsi="Arial" w:cs="Arial"/>
          <w:sz w:val="24"/>
          <w:szCs w:val="24"/>
        </w:rPr>
      </w:pPr>
      <w:r w:rsidRPr="00B0162A">
        <w:rPr>
          <w:rFonts w:ascii="Arial" w:eastAsia="Calibri" w:hAnsi="Arial" w:cs="Arial"/>
          <w:b/>
          <w:color w:val="00000A"/>
          <w:sz w:val="24"/>
          <w:szCs w:val="24"/>
        </w:rPr>
        <w:t>Parágrafo único:</w:t>
      </w:r>
      <w:r w:rsidRPr="00B0162A">
        <w:rPr>
          <w:rFonts w:ascii="Arial" w:eastAsia="Calibri" w:hAnsi="Arial" w:cs="Arial"/>
          <w:sz w:val="24"/>
          <w:szCs w:val="24"/>
        </w:rPr>
        <w:t xml:space="preserve"> As residências que possuírem acesso somente pela Praia, serão feitos canais para o devido acesso.</w:t>
      </w:r>
    </w:p>
    <w:p w:rsidR="00E258B7" w:rsidRDefault="00B0162A" w:rsidP="00A07650">
      <w:pPr>
        <w:rPr>
          <w:rFonts w:ascii="Arial" w:hAnsi="Arial" w:cs="Arial"/>
          <w:sz w:val="24"/>
          <w:szCs w:val="24"/>
        </w:rPr>
      </w:pPr>
      <w:r w:rsidRPr="00B0162A">
        <w:rPr>
          <w:rFonts w:ascii="Arial" w:hAnsi="Arial" w:cs="Arial"/>
          <w:sz w:val="24"/>
          <w:szCs w:val="24"/>
        </w:rPr>
        <w:t xml:space="preserve">Foto: </w:t>
      </w:r>
      <w:r w:rsidR="00E258B7">
        <w:rPr>
          <w:rFonts w:ascii="Arial" w:hAnsi="Arial" w:cs="Arial"/>
          <w:sz w:val="24"/>
          <w:szCs w:val="24"/>
        </w:rPr>
        <w:t>Prefeito Mineiro foi para a barreira sanitária orientar aos motoristas para respeitarem a quarentena</w:t>
      </w:r>
    </w:p>
    <w:sectPr w:rsidR="00E258B7" w:rsidSect="00244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E63F4"/>
    <w:multiLevelType w:val="hybridMultilevel"/>
    <w:tmpl w:val="CFDEF09A"/>
    <w:lvl w:ilvl="0" w:tplc="D53034A4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01B3101"/>
    <w:multiLevelType w:val="hybridMultilevel"/>
    <w:tmpl w:val="239452C2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CF7324"/>
    <w:rsid w:val="002440E1"/>
    <w:rsid w:val="0055708B"/>
    <w:rsid w:val="00A07650"/>
    <w:rsid w:val="00B0162A"/>
    <w:rsid w:val="00CF7324"/>
    <w:rsid w:val="00E258B7"/>
    <w:rsid w:val="00E4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7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1</cp:revision>
  <dcterms:created xsi:type="dcterms:W3CDTF">2020-03-20T22:45:00Z</dcterms:created>
  <dcterms:modified xsi:type="dcterms:W3CDTF">2020-03-21T16:27:00Z</dcterms:modified>
</cp:coreProperties>
</file>