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170"/>
        <w:gridCol w:w="2660"/>
        <w:gridCol w:w="2308"/>
        <w:gridCol w:w="510"/>
        <w:gridCol w:w="2076"/>
      </w:tblGrid>
      <w:tr w:rsidR="007B0137" w:rsidRPr="0094545A" w:rsidTr="00A332CB">
        <w:trPr>
          <w:trHeight w:val="1245"/>
        </w:trPr>
        <w:tc>
          <w:tcPr>
            <w:tcW w:w="2076" w:type="dxa"/>
          </w:tcPr>
          <w:p w:rsidR="007B0137" w:rsidRPr="0094545A" w:rsidRDefault="007B0137" w:rsidP="00A332CB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52525" cy="809625"/>
                  <wp:effectExtent l="19050" t="0" r="9525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4"/>
          </w:tcPr>
          <w:p w:rsidR="007B0137" w:rsidRPr="00DA1215" w:rsidRDefault="007B0137" w:rsidP="00A332CB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DA1215"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BE1C75">
              <w:rPr>
                <w:b/>
                <w:color w:val="0000FF"/>
                <w:sz w:val="36"/>
                <w:szCs w:val="36"/>
                <w:u w:val="single"/>
              </w:rPr>
              <w:t>OL SETE SOCIETY SINTÉTICO / 2015</w:t>
            </w:r>
          </w:p>
          <w:p w:rsidR="007B0137" w:rsidRPr="0094545A" w:rsidRDefault="007B0137" w:rsidP="00A332CB">
            <w:pPr>
              <w:jc w:val="center"/>
              <w:rPr>
                <w:b/>
                <w:sz w:val="36"/>
                <w:lang w:val="pt-PT"/>
              </w:rPr>
            </w:pPr>
            <w:r w:rsidRPr="0094545A">
              <w:rPr>
                <w:b/>
                <w:sz w:val="36"/>
                <w:lang w:val="pt-PT"/>
              </w:rPr>
              <w:t>TAÇA “</w:t>
            </w:r>
            <w:r>
              <w:rPr>
                <w:b/>
                <w:sz w:val="36"/>
                <w:lang w:val="pt-PT"/>
              </w:rPr>
              <w:t>E.J.W</w:t>
            </w:r>
            <w:r w:rsidRPr="0094545A">
              <w:rPr>
                <w:b/>
                <w:sz w:val="36"/>
                <w:lang w:val="pt-PT"/>
              </w:rPr>
              <w:t>”</w:t>
            </w:r>
          </w:p>
        </w:tc>
        <w:tc>
          <w:tcPr>
            <w:tcW w:w="2076" w:type="dxa"/>
          </w:tcPr>
          <w:p w:rsidR="007B0137" w:rsidRPr="0094545A" w:rsidRDefault="007B0137" w:rsidP="00A332CB">
            <w:pPr>
              <w:jc w:val="center"/>
              <w:rPr>
                <w:b/>
                <w:sz w:val="36"/>
                <w:lang w:val="pt-PT"/>
              </w:rPr>
            </w:pPr>
            <w:r w:rsidRPr="007B0137">
              <w:rPr>
                <w:b/>
                <w:noProof/>
                <w:sz w:val="36"/>
              </w:rPr>
              <w:drawing>
                <wp:inline distT="0" distB="0" distL="0" distR="0">
                  <wp:extent cx="1152525" cy="809625"/>
                  <wp:effectExtent l="19050" t="0" r="9525" b="0"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37" w:rsidRPr="00747F93" w:rsidTr="00A332CB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1B3ADE" w:rsidRDefault="007B0137" w:rsidP="00A332CB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7B0137" w:rsidRDefault="007B0137" w:rsidP="00A332CB">
            <w:pPr>
              <w:jc w:val="center"/>
              <w:rPr>
                <w:b/>
                <w:i/>
                <w:color w:val="FF0000"/>
              </w:rPr>
            </w:pPr>
            <w:r w:rsidRPr="005F5CEB">
              <w:rPr>
                <w:b/>
                <w:i/>
                <w:color w:val="FF0000"/>
                <w:sz w:val="22"/>
                <w:szCs w:val="22"/>
              </w:rPr>
              <w:t>- Resultados da</w:t>
            </w:r>
            <w:r w:rsidR="002A4AB7">
              <w:rPr>
                <w:b/>
                <w:i/>
                <w:color w:val="FF0000"/>
                <w:sz w:val="22"/>
                <w:szCs w:val="22"/>
              </w:rPr>
              <w:t xml:space="preserve"> 3</w:t>
            </w:r>
            <w:r w:rsidRPr="005F5CEB">
              <w:rPr>
                <w:b/>
                <w:i/>
                <w:color w:val="FF0000"/>
                <w:sz w:val="22"/>
                <w:szCs w:val="22"/>
              </w:rPr>
              <w:t>ª rodada</w:t>
            </w:r>
          </w:p>
          <w:p w:rsidR="007B0137" w:rsidRPr="00747F93" w:rsidRDefault="002A4AB7" w:rsidP="00A332CB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Programação da 4</w:t>
            </w:r>
            <w:r w:rsidR="007B0137">
              <w:rPr>
                <w:b/>
                <w:i/>
                <w:color w:val="FF0000"/>
                <w:sz w:val="22"/>
                <w:szCs w:val="22"/>
              </w:rPr>
              <w:t>ª rodada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622EBA" w:rsidRDefault="007B0137" w:rsidP="00A332CB">
            <w:pPr>
              <w:jc w:val="center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  <w:p w:rsidR="007B0137" w:rsidRPr="004A03AB" w:rsidRDefault="007B0137" w:rsidP="00A332CB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</w:rPr>
              <w:t>Boletim 0</w:t>
            </w:r>
            <w:r w:rsidR="002A4AB7">
              <w:rPr>
                <w:rFonts w:ascii="Arial Rounded MT Bold" w:hAnsi="Arial Rounded MT Bold"/>
                <w:b/>
                <w:sz w:val="40"/>
                <w:szCs w:val="40"/>
              </w:rPr>
              <w:t>3</w:t>
            </w:r>
          </w:p>
          <w:p w:rsidR="007B0137" w:rsidRPr="001B3ADE" w:rsidRDefault="007B0137" w:rsidP="00A332CB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Default="007B0137" w:rsidP="00A332C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7B0137" w:rsidRDefault="007B0137" w:rsidP="00A332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Classificação</w:t>
            </w:r>
          </w:p>
          <w:p w:rsidR="007B0137" w:rsidRPr="00A23EB9" w:rsidRDefault="007B0137" w:rsidP="00A332C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  <w:r w:rsidRPr="005F5CEB">
              <w:rPr>
                <w:b/>
                <w:i/>
                <w:color w:val="FF0000"/>
                <w:sz w:val="22"/>
                <w:szCs w:val="22"/>
              </w:rPr>
              <w:t>- Artilheiro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622EBA" w:rsidRDefault="007B0137" w:rsidP="00A332C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7B0137" w:rsidRPr="004A03AB" w:rsidRDefault="007B0137" w:rsidP="00A332C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7B0137" w:rsidRPr="0021042B" w:rsidRDefault="007B0137" w:rsidP="00A332CB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7B0137" w:rsidRPr="002F7197" w:rsidRDefault="007B0137" w:rsidP="007B0137">
      <w:pPr>
        <w:jc w:val="center"/>
        <w:rPr>
          <w:b/>
          <w:color w:val="FF0000"/>
          <w:u w:val="single"/>
        </w:rPr>
      </w:pPr>
      <w:r w:rsidRPr="002F7197">
        <w:rPr>
          <w:b/>
          <w:color w:val="FF0000"/>
          <w:u w:val="single"/>
        </w:rPr>
        <w:t xml:space="preserve">RESULTADOS DA </w:t>
      </w:r>
      <w:r w:rsidR="002A4AB7">
        <w:rPr>
          <w:b/>
          <w:color w:val="FF0000"/>
          <w:u w:val="single"/>
        </w:rPr>
        <w:t>3</w:t>
      </w:r>
      <w:r w:rsidRPr="002F7197">
        <w:rPr>
          <w:b/>
          <w:color w:val="FF0000"/>
          <w:u w:val="single"/>
        </w:rPr>
        <w:t>ª RODADA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7B0137" w:rsidRPr="0094545A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</w:p>
        </w:tc>
      </w:tr>
      <w:tr w:rsidR="002A4AB7" w:rsidRPr="0094545A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20:0</w:t>
            </w: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A.E.C Golfinhos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17770F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2A4AB7" w:rsidRPr="0094545A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</w:t>
            </w:r>
            <w:r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9D7D2B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Nito Mat de Constr.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17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</w:tbl>
    <w:p w:rsidR="008F1883" w:rsidRPr="007B0137" w:rsidRDefault="008F1883" w:rsidP="008F1883">
      <w:pPr>
        <w:rPr>
          <w:b/>
          <w:i/>
          <w:sz w:val="8"/>
          <w:szCs w:val="8"/>
        </w:rPr>
      </w:pPr>
      <w:r>
        <w:rPr>
          <w:b/>
          <w:i/>
          <w:sz w:val="28"/>
          <w:szCs w:val="28"/>
        </w:rPr>
        <w:t xml:space="preserve">            </w:t>
      </w:r>
      <w:r w:rsidRPr="004A03AB">
        <w:rPr>
          <w:rFonts w:ascii="Verdana" w:hAnsi="Verdana"/>
          <w:b/>
          <w:i/>
          <w:color w:val="1F497D"/>
          <w:sz w:val="20"/>
          <w:szCs w:val="20"/>
          <w:u w:val="single"/>
        </w:rPr>
        <w:t>CATEGORIA LIVRE</w:t>
      </w:r>
      <w:r w:rsidRPr="004A03AB">
        <w:rPr>
          <w:rFonts w:ascii="Verdana" w:hAnsi="Verdana"/>
          <w:b/>
          <w:i/>
          <w:color w:val="1F497D"/>
          <w:u w:val="single"/>
        </w:rPr>
        <w:t xml:space="preserve"> = </w:t>
      </w:r>
      <w:r w:rsidRPr="004A03AB">
        <w:rPr>
          <w:rFonts w:ascii="Verdana" w:hAnsi="Verdana"/>
          <w:b/>
          <w:color w:val="1F497D"/>
          <w:sz w:val="20"/>
          <w:szCs w:val="20"/>
          <w:u w:val="single"/>
        </w:rPr>
        <w:t>1ª FASE = CLASSIFICATÓRIA</w:t>
      </w:r>
    </w:p>
    <w:p w:rsidR="007B0137" w:rsidRPr="002F7197" w:rsidRDefault="007B0137" w:rsidP="007B0137">
      <w:pPr>
        <w:jc w:val="center"/>
        <w:rPr>
          <w:b/>
          <w:color w:val="FF0000"/>
          <w:u w:val="single"/>
        </w:rPr>
      </w:pPr>
      <w:r w:rsidRPr="002F7197">
        <w:rPr>
          <w:b/>
          <w:color w:val="FF0000"/>
          <w:u w:val="single"/>
        </w:rPr>
        <w:t xml:space="preserve">PROGRAMAÇÃO DA </w:t>
      </w:r>
      <w:r w:rsidR="002A4AB7">
        <w:rPr>
          <w:b/>
          <w:color w:val="FF0000"/>
          <w:u w:val="single"/>
        </w:rPr>
        <w:t>4</w:t>
      </w:r>
      <w:r w:rsidRPr="002F7197">
        <w:rPr>
          <w:b/>
          <w:color w:val="FF0000"/>
          <w:u w:val="single"/>
        </w:rPr>
        <w:t>ª RODADA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7B0137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</w:p>
        </w:tc>
      </w:tr>
      <w:tr w:rsidR="002A4AB7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9D7D2B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2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9D7D2B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9D7D2B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2B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Illa Font/Zona Sul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Marisqueiros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17770F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2A4AB7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1496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>Juventus F.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1496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E.C Aragana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1496" w:rsidRDefault="002A4AB7" w:rsidP="0017770F">
            <w:pPr>
              <w:jc w:val="center"/>
              <w:rPr>
                <w:b/>
                <w:sz w:val="20"/>
                <w:szCs w:val="20"/>
              </w:rPr>
            </w:pPr>
            <w:r w:rsidRPr="000F149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A112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</w:rPr>
              <w:t>Li</w:t>
            </w:r>
            <w:r w:rsidRPr="004A6BE8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2A4AB7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1496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49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1496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1496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496"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E.C Grenal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E41173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Águia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E41173" w:rsidRDefault="002A4AB7" w:rsidP="0017770F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025C81" w:rsidP="00A11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025C81" w:rsidP="00A11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  <w:tr w:rsidR="002A4AB7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E41173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73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E41173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308EE" w:rsidRDefault="002A4AB7" w:rsidP="0017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0F6938" w:rsidRDefault="002A4AB7" w:rsidP="00177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Porto Art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2A4AB7" w:rsidP="00177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025C81" w:rsidP="00A11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Pr="004A6BE8" w:rsidRDefault="00025C81" w:rsidP="00A11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</w:t>
            </w:r>
          </w:p>
        </w:tc>
      </w:tr>
    </w:tbl>
    <w:p w:rsidR="007B0137" w:rsidRDefault="007B0137" w:rsidP="007B0137">
      <w:pPr>
        <w:ind w:left="360"/>
        <w:jc w:val="center"/>
        <w:rPr>
          <w:b/>
          <w:color w:val="FF0000"/>
          <w:u w:val="single"/>
        </w:rPr>
      </w:pPr>
      <w:r w:rsidRPr="0025795E">
        <w:rPr>
          <w:b/>
          <w:color w:val="FF0000"/>
          <w:u w:val="single"/>
        </w:rPr>
        <w:t>TABELA DE CLASSIFICAÇÃO 1ª FASE = CLASSIFICATÓRIA</w:t>
      </w:r>
    </w:p>
    <w:tbl>
      <w:tblPr>
        <w:tblW w:w="10745" w:type="dxa"/>
        <w:tblInd w:w="-1111" w:type="dxa"/>
        <w:tblLayout w:type="fixed"/>
        <w:tblLook w:val="0000"/>
      </w:tblPr>
      <w:tblGrid>
        <w:gridCol w:w="4627"/>
        <w:gridCol w:w="7"/>
        <w:gridCol w:w="844"/>
        <w:gridCol w:w="7"/>
        <w:gridCol w:w="703"/>
        <w:gridCol w:w="6"/>
        <w:gridCol w:w="708"/>
        <w:gridCol w:w="714"/>
        <w:gridCol w:w="713"/>
        <w:gridCol w:w="570"/>
        <w:gridCol w:w="569"/>
        <w:gridCol w:w="568"/>
        <w:gridCol w:w="709"/>
      </w:tblGrid>
      <w:tr w:rsidR="007B0137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37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7B0137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RONALD TEIXEIRA IMÓVEIS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803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24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PORTO ART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803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A.E.C GOLFINHOS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GARRA JUVENIL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452414" w:rsidTr="007B0137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Default="00452414" w:rsidP="00A11290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“B”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NITO MAT. DE CONTR.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ACADÊMICOS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ILLA FONT/ZONA SUL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MARISQUEIROS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85735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452414" w:rsidTr="007B0137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Default="00452414" w:rsidP="00A11290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452414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14" w:rsidRDefault="00452414" w:rsidP="00A11290">
            <w:pPr>
              <w:snapToGrid w:val="0"/>
              <w:jc w:val="center"/>
              <w:rPr>
                <w:b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452414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“C”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E.C ARARAGANA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ÁGUIA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E.C GRENAL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JUVENTUS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2A4AB7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8035C0" w:rsidTr="007B0137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4A03AB" w:rsidRDefault="008035C0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</w:tbl>
    <w:p w:rsidR="007B0137" w:rsidRDefault="007B0137" w:rsidP="007B013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pPr w:leftFromText="141" w:rightFromText="141" w:vertAnchor="page" w:horzAnchor="margin" w:tblpXSpec="center" w:tblpY="10411"/>
        <w:tblW w:w="10774" w:type="dxa"/>
        <w:tblLayout w:type="fixed"/>
        <w:tblLook w:val="0000"/>
      </w:tblPr>
      <w:tblGrid>
        <w:gridCol w:w="2512"/>
        <w:gridCol w:w="3192"/>
        <w:gridCol w:w="3919"/>
        <w:gridCol w:w="1151"/>
      </w:tblGrid>
      <w:tr w:rsidR="00303347" w:rsidRPr="007B0137" w:rsidTr="00303347">
        <w:trPr>
          <w:trHeight w:val="279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303347" w:rsidP="00303347">
            <w:pPr>
              <w:snapToGrid w:val="0"/>
              <w:rPr>
                <w:b/>
                <w:color w:val="0000FF"/>
                <w:sz w:val="32"/>
                <w:szCs w:val="32"/>
                <w:highlight w:val="yellow"/>
                <w:u w:val="single"/>
              </w:rPr>
            </w:pPr>
            <w:r w:rsidRPr="007B0137">
              <w:rPr>
                <w:b/>
                <w:noProof/>
                <w:color w:val="0000FF"/>
                <w:sz w:val="32"/>
                <w:szCs w:val="32"/>
                <w:u w:val="single"/>
              </w:rPr>
              <w:drawing>
                <wp:inline distT="0" distB="0" distL="0" distR="0">
                  <wp:extent cx="1485900" cy="1114425"/>
                  <wp:effectExtent l="1905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30334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03347" w:rsidRPr="007B013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303347" w:rsidP="00303347">
            <w:pPr>
              <w:snapToGrid w:val="0"/>
              <w:rPr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303347"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303347"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303347"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303347" w:rsidP="00303347">
            <w:pPr>
              <w:snapToGrid w:val="0"/>
              <w:rPr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303347" w:rsidRDefault="006E4060" w:rsidP="00303347">
            <w:pPr>
              <w:snapToGrid w:val="0"/>
              <w:rPr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Diogenes Nazário Presa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6E4060" w:rsidP="00303347">
            <w:pPr>
              <w:snapToGrid w:val="0"/>
              <w:jc w:val="center"/>
              <w:rPr>
                <w:b/>
                <w:highlight w:val="yellow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RONALD TEIXEIRA IMÓVEIS F.C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Default="00303347" w:rsidP="00303347">
            <w:pPr>
              <w:snapToGrid w:val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Izaias Bezerra da Silva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ÁGUIA E.C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Default="00303347" w:rsidP="00303347">
            <w:pPr>
              <w:snapToGrid w:val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6E4060" w:rsidRDefault="006E4060" w:rsidP="0030334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4060">
              <w:rPr>
                <w:rFonts w:ascii="Arial" w:hAnsi="Arial" w:cs="Arial"/>
                <w:b/>
                <w:sz w:val="20"/>
                <w:szCs w:val="20"/>
              </w:rPr>
              <w:t>Júlio Cesar M. Teixeira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JUVENTUS F.C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Default="00303347" w:rsidP="00303347">
            <w:pPr>
              <w:snapToGrid w:val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303347" w:rsidP="00303347">
            <w:pPr>
              <w:snapToGrid w:val="0"/>
              <w:rPr>
                <w:b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303347" w:rsidP="00303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303347" w:rsidP="00303347">
            <w:pPr>
              <w:snapToGrid w:val="0"/>
              <w:jc w:val="center"/>
              <w:rPr>
                <w:b/>
              </w:rPr>
            </w:pPr>
          </w:p>
        </w:tc>
      </w:tr>
    </w:tbl>
    <w:p w:rsidR="00456053" w:rsidRDefault="00303347" w:rsidP="00857358">
      <w:pPr>
        <w:ind w:right="-1701"/>
      </w:pPr>
      <w:r>
        <w:t xml:space="preserve">  </w:t>
      </w:r>
    </w:p>
    <w:p w:rsidR="00452414" w:rsidRDefault="00452414" w:rsidP="00857358">
      <w:pPr>
        <w:ind w:right="-1701"/>
      </w:pPr>
    </w:p>
    <w:p w:rsidR="008035C0" w:rsidRPr="00303347" w:rsidRDefault="008035C0" w:rsidP="00857358">
      <w:pPr>
        <w:ind w:right="-1701"/>
      </w:pPr>
    </w:p>
    <w:sectPr w:rsidR="008035C0" w:rsidRPr="00303347" w:rsidSect="00456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89" w:rsidRDefault="00696A89" w:rsidP="00A332CB">
      <w:r>
        <w:separator/>
      </w:r>
    </w:p>
  </w:endnote>
  <w:endnote w:type="continuationSeparator" w:id="1">
    <w:p w:rsidR="00696A89" w:rsidRDefault="00696A89" w:rsidP="00A3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89" w:rsidRDefault="00696A89" w:rsidP="00A332CB">
      <w:r>
        <w:separator/>
      </w:r>
    </w:p>
  </w:footnote>
  <w:footnote w:type="continuationSeparator" w:id="1">
    <w:p w:rsidR="00696A89" w:rsidRDefault="00696A89" w:rsidP="00A3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37"/>
    <w:rsid w:val="00025C81"/>
    <w:rsid w:val="001656A7"/>
    <w:rsid w:val="00194820"/>
    <w:rsid w:val="001E0195"/>
    <w:rsid w:val="002A4AB7"/>
    <w:rsid w:val="00303347"/>
    <w:rsid w:val="00353D45"/>
    <w:rsid w:val="00452414"/>
    <w:rsid w:val="00456053"/>
    <w:rsid w:val="0053302D"/>
    <w:rsid w:val="00696A89"/>
    <w:rsid w:val="006E4060"/>
    <w:rsid w:val="007B0137"/>
    <w:rsid w:val="008035C0"/>
    <w:rsid w:val="00857358"/>
    <w:rsid w:val="008F1883"/>
    <w:rsid w:val="00A071AA"/>
    <w:rsid w:val="00A332CB"/>
    <w:rsid w:val="00AC05DF"/>
    <w:rsid w:val="00BE1C75"/>
    <w:rsid w:val="00BE604F"/>
    <w:rsid w:val="00D565C3"/>
    <w:rsid w:val="00DB3276"/>
    <w:rsid w:val="00E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13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332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32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32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32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User</cp:lastModifiedBy>
  <cp:revision>3</cp:revision>
  <dcterms:created xsi:type="dcterms:W3CDTF">2015-10-04T14:50:00Z</dcterms:created>
  <dcterms:modified xsi:type="dcterms:W3CDTF">2015-10-04T14:51:00Z</dcterms:modified>
</cp:coreProperties>
</file>